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41" w:rsidRPr="00537F4A" w:rsidRDefault="00011041" w:rsidP="00011041">
      <w:pPr>
        <w:autoSpaceDE w:val="0"/>
        <w:autoSpaceDN w:val="0"/>
        <w:adjustRightInd w:val="0"/>
        <w:spacing w:after="0" w:line="240" w:lineRule="auto"/>
        <w:jc w:val="center"/>
        <w:rPr>
          <w:rFonts w:cs="TT646o00"/>
          <w:b/>
          <w:sz w:val="28"/>
          <w:szCs w:val="28"/>
        </w:rPr>
      </w:pPr>
      <w:r w:rsidRPr="00537F4A">
        <w:rPr>
          <w:rFonts w:cs="TT646o00"/>
          <w:b/>
          <w:noProof/>
          <w:sz w:val="28"/>
          <w:szCs w:val="28"/>
        </w:rPr>
        <w:drawing>
          <wp:anchor distT="0" distB="0" distL="114300" distR="114300" simplePos="0" relativeHeight="251659264" behindDoc="1" locked="0" layoutInCell="1" allowOverlap="1" wp14:anchorId="3E3FFD23" wp14:editId="37DEEA8D">
            <wp:simplePos x="0" y="0"/>
            <wp:positionH relativeFrom="column">
              <wp:posOffset>-184269</wp:posOffset>
            </wp:positionH>
            <wp:positionV relativeFrom="paragraph">
              <wp:posOffset>-375285</wp:posOffset>
            </wp:positionV>
            <wp:extent cx="1018142" cy="9715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8142" cy="971550"/>
                    </a:xfrm>
                    <a:prstGeom prst="rect">
                      <a:avLst/>
                    </a:prstGeom>
                  </pic:spPr>
                </pic:pic>
              </a:graphicData>
            </a:graphic>
          </wp:anchor>
        </w:drawing>
      </w:r>
      <w:r>
        <w:rPr>
          <w:rFonts w:cs="TT646o00"/>
          <w:b/>
          <w:sz w:val="28"/>
          <w:szCs w:val="28"/>
        </w:rPr>
        <w:t>Leeds and the Thousand Islands</w:t>
      </w:r>
      <w:r w:rsidRPr="00537F4A">
        <w:rPr>
          <w:rFonts w:cs="TT646o00"/>
          <w:b/>
          <w:sz w:val="28"/>
          <w:szCs w:val="28"/>
        </w:rPr>
        <w:t xml:space="preserve"> Public Library Board</w:t>
      </w:r>
    </w:p>
    <w:p w:rsidR="00011041" w:rsidRPr="00537F4A" w:rsidRDefault="00011041" w:rsidP="00011041">
      <w:pPr>
        <w:autoSpaceDE w:val="0"/>
        <w:autoSpaceDN w:val="0"/>
        <w:adjustRightInd w:val="0"/>
        <w:spacing w:after="0" w:line="240" w:lineRule="auto"/>
        <w:jc w:val="center"/>
        <w:rPr>
          <w:rFonts w:cs="TT646o00"/>
          <w:b/>
          <w:sz w:val="28"/>
          <w:szCs w:val="28"/>
        </w:rPr>
      </w:pPr>
      <w:r w:rsidRPr="00537F4A">
        <w:rPr>
          <w:rFonts w:cs="TT646o00"/>
          <w:b/>
          <w:sz w:val="28"/>
          <w:szCs w:val="28"/>
        </w:rPr>
        <w:t xml:space="preserve">MINUTES OF THE </w:t>
      </w:r>
      <w:r>
        <w:rPr>
          <w:rFonts w:cs="TT646o00"/>
          <w:b/>
          <w:sz w:val="28"/>
          <w:szCs w:val="28"/>
        </w:rPr>
        <w:t>REGULAR</w:t>
      </w:r>
      <w:r w:rsidRPr="00537F4A">
        <w:rPr>
          <w:rFonts w:cs="TT646o00"/>
          <w:b/>
          <w:sz w:val="28"/>
          <w:szCs w:val="28"/>
        </w:rPr>
        <w:t xml:space="preserve"> MEETING</w:t>
      </w:r>
    </w:p>
    <w:p w:rsidR="00011041" w:rsidRDefault="00011041" w:rsidP="00011041">
      <w:pPr>
        <w:jc w:val="center"/>
        <w:rPr>
          <w:rFonts w:cs="TT646o00"/>
          <w:b/>
          <w:sz w:val="24"/>
          <w:szCs w:val="24"/>
        </w:rPr>
      </w:pPr>
      <w:r w:rsidRPr="004D618E">
        <w:rPr>
          <w:rFonts w:cs="TT646o00"/>
          <w:b/>
          <w:sz w:val="24"/>
          <w:szCs w:val="24"/>
        </w:rPr>
        <w:t xml:space="preserve">Held on </w:t>
      </w:r>
      <w:r>
        <w:rPr>
          <w:rFonts w:cs="TT646o00"/>
          <w:b/>
          <w:sz w:val="24"/>
          <w:szCs w:val="24"/>
        </w:rPr>
        <w:t>March 18, 2024 at the Lansdowne Library Branch at 5pm and via ZOOM</w:t>
      </w:r>
    </w:p>
    <w:tbl>
      <w:tblPr>
        <w:tblStyle w:val="TableGrid"/>
        <w:tblW w:w="0" w:type="auto"/>
        <w:tblLook w:val="04A0" w:firstRow="1" w:lastRow="0" w:firstColumn="1" w:lastColumn="0" w:noHBand="0" w:noVBand="1"/>
      </w:tblPr>
      <w:tblGrid>
        <w:gridCol w:w="901"/>
        <w:gridCol w:w="4224"/>
      </w:tblGrid>
      <w:tr w:rsidR="00011041" w:rsidTr="00E5121D">
        <w:trPr>
          <w:trHeight w:val="1286"/>
        </w:trPr>
        <w:tc>
          <w:tcPr>
            <w:tcW w:w="901" w:type="dxa"/>
          </w:tcPr>
          <w:p w:rsidR="00011041" w:rsidRDefault="00011041" w:rsidP="00E5121D">
            <w:r>
              <w:t>Present</w:t>
            </w:r>
          </w:p>
        </w:tc>
        <w:tc>
          <w:tcPr>
            <w:tcW w:w="4224" w:type="dxa"/>
          </w:tcPr>
          <w:p w:rsidR="00011041" w:rsidRDefault="00011041" w:rsidP="00E5121D">
            <w:pPr>
              <w:pStyle w:val="NoSpacing"/>
            </w:pPr>
            <w:r>
              <w:t>Angela Kelman (Councillor)</w:t>
            </w:r>
          </w:p>
          <w:p w:rsidR="00011041" w:rsidRDefault="00011041" w:rsidP="00E5121D">
            <w:pPr>
              <w:pStyle w:val="NoSpacing"/>
            </w:pPr>
            <w:r>
              <w:t>Anna Basten</w:t>
            </w:r>
          </w:p>
          <w:p w:rsidR="00011041" w:rsidRDefault="00011041" w:rsidP="00E5121D">
            <w:pPr>
              <w:pStyle w:val="NoSpacing"/>
            </w:pPr>
            <w:r>
              <w:t>Brenda Lolley (Board Chair)</w:t>
            </w:r>
          </w:p>
          <w:p w:rsidR="00011041" w:rsidRDefault="00011041" w:rsidP="00E5121D">
            <w:pPr>
              <w:pStyle w:val="NoSpacing"/>
            </w:pPr>
            <w:r>
              <w:t>Cathy Griffin</w:t>
            </w:r>
          </w:p>
          <w:p w:rsidR="00011041" w:rsidRDefault="00011041" w:rsidP="00E5121D">
            <w:pPr>
              <w:pStyle w:val="NoSpacing"/>
            </w:pPr>
            <w:r>
              <w:t>Cindy Code (Library CEO)</w:t>
            </w:r>
          </w:p>
          <w:p w:rsidR="00011041" w:rsidRDefault="00011041" w:rsidP="00E5121D">
            <w:pPr>
              <w:pStyle w:val="NoSpacing"/>
            </w:pPr>
            <w:r>
              <w:t>Deborah Diemand</w:t>
            </w:r>
          </w:p>
          <w:p w:rsidR="00011041" w:rsidRDefault="00011041" w:rsidP="00E5121D">
            <w:pPr>
              <w:pStyle w:val="NoSpacing"/>
            </w:pPr>
            <w:r>
              <w:t>Pierre Mercier (Vice-chair)</w:t>
            </w:r>
          </w:p>
        </w:tc>
      </w:tr>
      <w:tr w:rsidR="00011041" w:rsidTr="00011041">
        <w:trPr>
          <w:trHeight w:val="855"/>
        </w:trPr>
        <w:tc>
          <w:tcPr>
            <w:tcW w:w="901" w:type="dxa"/>
          </w:tcPr>
          <w:p w:rsidR="00011041" w:rsidRDefault="00011041" w:rsidP="00E5121D">
            <w:r>
              <w:t>Regrets</w:t>
            </w:r>
          </w:p>
        </w:tc>
        <w:tc>
          <w:tcPr>
            <w:tcW w:w="4224" w:type="dxa"/>
          </w:tcPr>
          <w:p w:rsidR="00011041" w:rsidRDefault="00011041" w:rsidP="00E5121D">
            <w:pPr>
              <w:pStyle w:val="NoSpacing"/>
            </w:pPr>
            <w:r>
              <w:t>Carol Rogers</w:t>
            </w:r>
          </w:p>
          <w:p w:rsidR="00011041" w:rsidRDefault="00011041" w:rsidP="00E5121D">
            <w:pPr>
              <w:pStyle w:val="NoSpacing"/>
            </w:pPr>
            <w:r>
              <w:t>Cindy Healey</w:t>
            </w:r>
          </w:p>
          <w:p w:rsidR="00011041" w:rsidRDefault="00011041" w:rsidP="00E5121D">
            <w:pPr>
              <w:pStyle w:val="NoSpacing"/>
            </w:pPr>
            <w:r>
              <w:t>Corinna – Smith Gatcke (Mayor)</w:t>
            </w:r>
          </w:p>
        </w:tc>
      </w:tr>
    </w:tbl>
    <w:p w:rsidR="00011041" w:rsidRPr="00347910" w:rsidRDefault="00011041" w:rsidP="00011041">
      <w:pPr>
        <w:jc w:val="center"/>
        <w:rPr>
          <w:rFonts w:cs="TT646o00"/>
          <w:b/>
          <w:sz w:val="24"/>
          <w:szCs w:val="24"/>
        </w:rPr>
      </w:pPr>
    </w:p>
    <w:tbl>
      <w:tblPr>
        <w:tblStyle w:val="TableGrid"/>
        <w:tblW w:w="0" w:type="auto"/>
        <w:tblLook w:val="04A0" w:firstRow="1" w:lastRow="0" w:firstColumn="1" w:lastColumn="0" w:noHBand="0" w:noVBand="1"/>
      </w:tblPr>
      <w:tblGrid>
        <w:gridCol w:w="822"/>
        <w:gridCol w:w="2753"/>
        <w:gridCol w:w="6827"/>
        <w:gridCol w:w="2548"/>
      </w:tblGrid>
      <w:tr w:rsidR="00011041" w:rsidTr="00E5121D">
        <w:tc>
          <w:tcPr>
            <w:tcW w:w="822" w:type="dxa"/>
          </w:tcPr>
          <w:p w:rsidR="00011041" w:rsidRPr="002C2F03" w:rsidRDefault="00011041" w:rsidP="00E5121D">
            <w:r w:rsidRPr="002C2F03">
              <w:t>1.0</w:t>
            </w:r>
          </w:p>
        </w:tc>
        <w:tc>
          <w:tcPr>
            <w:tcW w:w="2753" w:type="dxa"/>
          </w:tcPr>
          <w:p w:rsidR="00011041" w:rsidRPr="002C2F03" w:rsidRDefault="00011041" w:rsidP="00E5121D">
            <w:pPr>
              <w:rPr>
                <w:b/>
              </w:rPr>
            </w:pPr>
            <w:r w:rsidRPr="002C2F03">
              <w:rPr>
                <w:b/>
              </w:rPr>
              <w:t>Call to Order</w:t>
            </w:r>
            <w:r>
              <w:rPr>
                <w:b/>
              </w:rPr>
              <w:t>/Land Acknowledgement</w:t>
            </w:r>
          </w:p>
        </w:tc>
        <w:tc>
          <w:tcPr>
            <w:tcW w:w="6827" w:type="dxa"/>
          </w:tcPr>
          <w:p w:rsidR="00011041" w:rsidRDefault="00011041" w:rsidP="00E5121D">
            <w:r>
              <w:t>The meeting was called to order at 5:0</w:t>
            </w:r>
            <w:r w:rsidR="00770054">
              <w:t xml:space="preserve">3 </w:t>
            </w:r>
            <w:r>
              <w:t xml:space="preserve">pm by B. Lolley and the Land Acknowledgement was read. </w:t>
            </w:r>
          </w:p>
        </w:tc>
        <w:tc>
          <w:tcPr>
            <w:tcW w:w="2548" w:type="dxa"/>
          </w:tcPr>
          <w:p w:rsidR="00011041" w:rsidRDefault="00011041" w:rsidP="00E5121D"/>
        </w:tc>
      </w:tr>
      <w:tr w:rsidR="00011041" w:rsidTr="00E5121D">
        <w:tc>
          <w:tcPr>
            <w:tcW w:w="822" w:type="dxa"/>
          </w:tcPr>
          <w:p w:rsidR="00011041" w:rsidRPr="002C2F03" w:rsidRDefault="00011041" w:rsidP="00E5121D">
            <w:r>
              <w:t>2.0</w:t>
            </w:r>
          </w:p>
        </w:tc>
        <w:tc>
          <w:tcPr>
            <w:tcW w:w="2753" w:type="dxa"/>
          </w:tcPr>
          <w:p w:rsidR="00011041" w:rsidRPr="002C2F03" w:rsidRDefault="00011041" w:rsidP="00E5121D">
            <w:pPr>
              <w:rPr>
                <w:b/>
              </w:rPr>
            </w:pPr>
            <w:r>
              <w:rPr>
                <w:b/>
              </w:rPr>
              <w:t>Approval of the Agenda</w:t>
            </w:r>
          </w:p>
        </w:tc>
        <w:tc>
          <w:tcPr>
            <w:tcW w:w="6827" w:type="dxa"/>
          </w:tcPr>
          <w:p w:rsidR="00011041" w:rsidRDefault="00011041" w:rsidP="00E5121D">
            <w:r w:rsidRPr="003F19CB">
              <w:rPr>
                <w:b/>
              </w:rPr>
              <w:t xml:space="preserve">Motion </w:t>
            </w:r>
            <w:r>
              <w:rPr>
                <w:b/>
              </w:rPr>
              <w:t>24</w:t>
            </w:r>
            <w:r w:rsidRPr="003F19CB">
              <w:rPr>
                <w:b/>
              </w:rPr>
              <w:t>-</w:t>
            </w:r>
            <w:r w:rsidR="00770054">
              <w:rPr>
                <w:b/>
              </w:rPr>
              <w:t>09</w:t>
            </w:r>
            <w:r>
              <w:rPr>
                <w:b/>
              </w:rPr>
              <w:t xml:space="preserve"> </w:t>
            </w:r>
            <w:r w:rsidRPr="00B6616E">
              <w:t>That the Leeds and the Thousand Islands Public Library Board approve the agenda as presented. Moved by</w:t>
            </w:r>
            <w:r w:rsidR="00770054">
              <w:t xml:space="preserve"> A. Basten</w:t>
            </w:r>
            <w:r w:rsidRPr="00B6616E">
              <w:t>; seconded</w:t>
            </w:r>
            <w:r>
              <w:rPr>
                <w:b/>
              </w:rPr>
              <w:t xml:space="preserve"> </w:t>
            </w:r>
            <w:r w:rsidRPr="00B6616E">
              <w:t xml:space="preserve">by </w:t>
            </w:r>
            <w:r w:rsidR="00770054">
              <w:t>C. Griffin</w:t>
            </w:r>
            <w:r w:rsidRPr="00B6616E">
              <w:t>.</w:t>
            </w:r>
            <w:r>
              <w:rPr>
                <w:b/>
              </w:rPr>
              <w:t xml:space="preserve"> APPROVED.</w:t>
            </w:r>
          </w:p>
        </w:tc>
        <w:tc>
          <w:tcPr>
            <w:tcW w:w="2548" w:type="dxa"/>
          </w:tcPr>
          <w:p w:rsidR="00011041" w:rsidRDefault="00011041" w:rsidP="00E5121D"/>
        </w:tc>
      </w:tr>
      <w:tr w:rsidR="00011041" w:rsidTr="00E5121D">
        <w:tc>
          <w:tcPr>
            <w:tcW w:w="822" w:type="dxa"/>
          </w:tcPr>
          <w:p w:rsidR="00011041" w:rsidRPr="002C2F03" w:rsidRDefault="00011041" w:rsidP="00E5121D">
            <w:r w:rsidRPr="002C2F03">
              <w:t>3.0</w:t>
            </w:r>
          </w:p>
        </w:tc>
        <w:tc>
          <w:tcPr>
            <w:tcW w:w="2753" w:type="dxa"/>
          </w:tcPr>
          <w:p w:rsidR="00011041" w:rsidRPr="002C2F03" w:rsidRDefault="00011041" w:rsidP="00E5121D">
            <w:pPr>
              <w:rPr>
                <w:b/>
              </w:rPr>
            </w:pPr>
            <w:r>
              <w:rPr>
                <w:b/>
              </w:rPr>
              <w:t>Declaration of Conflict of Interest</w:t>
            </w:r>
          </w:p>
        </w:tc>
        <w:tc>
          <w:tcPr>
            <w:tcW w:w="6827" w:type="dxa"/>
          </w:tcPr>
          <w:p w:rsidR="00011041" w:rsidRPr="000B760E" w:rsidRDefault="00011041" w:rsidP="00E5121D">
            <w:pPr>
              <w:rPr>
                <w:i/>
              </w:rPr>
            </w:pPr>
            <w:r w:rsidRPr="000B760E">
              <w:rPr>
                <w:i/>
              </w:rPr>
              <w:t>None to declare</w:t>
            </w:r>
          </w:p>
        </w:tc>
        <w:tc>
          <w:tcPr>
            <w:tcW w:w="2548" w:type="dxa"/>
          </w:tcPr>
          <w:p w:rsidR="00011041" w:rsidRDefault="00011041" w:rsidP="00E5121D"/>
        </w:tc>
      </w:tr>
      <w:tr w:rsidR="00011041" w:rsidTr="00E5121D">
        <w:tc>
          <w:tcPr>
            <w:tcW w:w="822" w:type="dxa"/>
          </w:tcPr>
          <w:p w:rsidR="00011041" w:rsidRPr="002C2F03" w:rsidRDefault="00011041" w:rsidP="00E5121D">
            <w:r w:rsidRPr="002C2F03">
              <w:t>4.0</w:t>
            </w:r>
          </w:p>
        </w:tc>
        <w:tc>
          <w:tcPr>
            <w:tcW w:w="2753" w:type="dxa"/>
          </w:tcPr>
          <w:p w:rsidR="00011041" w:rsidRPr="002C2F03" w:rsidRDefault="00011041" w:rsidP="00E5121D">
            <w:pPr>
              <w:rPr>
                <w:b/>
              </w:rPr>
            </w:pPr>
            <w:r w:rsidRPr="002C2F03">
              <w:rPr>
                <w:b/>
              </w:rPr>
              <w:t xml:space="preserve">Adoption of the </w:t>
            </w:r>
            <w:r>
              <w:rPr>
                <w:b/>
              </w:rPr>
              <w:t>M</w:t>
            </w:r>
            <w:r w:rsidRPr="002C2F03">
              <w:rPr>
                <w:b/>
              </w:rPr>
              <w:t>inutes</w:t>
            </w:r>
          </w:p>
        </w:tc>
        <w:tc>
          <w:tcPr>
            <w:tcW w:w="6827" w:type="dxa"/>
          </w:tcPr>
          <w:p w:rsidR="00011041" w:rsidRDefault="00011041" w:rsidP="00E5121D">
            <w:pPr>
              <w:rPr>
                <w:b/>
              </w:rPr>
            </w:pPr>
            <w:r w:rsidRPr="005C7C8A">
              <w:rPr>
                <w:b/>
              </w:rPr>
              <w:t>Motion 2</w:t>
            </w:r>
            <w:r>
              <w:rPr>
                <w:b/>
              </w:rPr>
              <w:t>4</w:t>
            </w:r>
            <w:r w:rsidRPr="005C7C8A">
              <w:rPr>
                <w:b/>
              </w:rPr>
              <w:t>-</w:t>
            </w:r>
            <w:r w:rsidR="00770054">
              <w:rPr>
                <w:b/>
              </w:rPr>
              <w:t xml:space="preserve">10 </w:t>
            </w:r>
            <w:r w:rsidRPr="00455E6D">
              <w:t xml:space="preserve">THAT the Leeds and the Thousand Islands Public Library Board approve the minutes of the previous meeting, </w:t>
            </w:r>
            <w:r w:rsidR="00770054">
              <w:t>February 20</w:t>
            </w:r>
            <w:r>
              <w:t xml:space="preserve">, 2024 </w:t>
            </w:r>
            <w:r w:rsidRPr="00455E6D">
              <w:t>as presented. Moved</w:t>
            </w:r>
            <w:r>
              <w:t xml:space="preserve"> by </w:t>
            </w:r>
            <w:r w:rsidR="00770054">
              <w:t>C. Griffin</w:t>
            </w:r>
            <w:r w:rsidRPr="00455E6D">
              <w:t xml:space="preserve">; seconded by </w:t>
            </w:r>
            <w:r>
              <w:t xml:space="preserve">A. </w:t>
            </w:r>
            <w:r w:rsidR="00770054">
              <w:t>Basten</w:t>
            </w:r>
            <w:r>
              <w:t xml:space="preserve">. </w:t>
            </w:r>
            <w:r w:rsidRPr="00455E6D">
              <w:rPr>
                <w:b/>
              </w:rPr>
              <w:t xml:space="preserve">APPROVED. </w:t>
            </w:r>
          </w:p>
          <w:p w:rsidR="00011041" w:rsidRPr="000B760E" w:rsidRDefault="00011041" w:rsidP="00E5121D"/>
        </w:tc>
        <w:tc>
          <w:tcPr>
            <w:tcW w:w="2548" w:type="dxa"/>
          </w:tcPr>
          <w:p w:rsidR="00011041" w:rsidRDefault="00011041" w:rsidP="00E5121D"/>
        </w:tc>
      </w:tr>
      <w:tr w:rsidR="00011041" w:rsidTr="00E5121D">
        <w:tc>
          <w:tcPr>
            <w:tcW w:w="822" w:type="dxa"/>
          </w:tcPr>
          <w:p w:rsidR="00011041" w:rsidRPr="002C2F03" w:rsidRDefault="00011041" w:rsidP="00E5121D">
            <w:r w:rsidRPr="002C2F03">
              <w:lastRenderedPageBreak/>
              <w:t>5.0</w:t>
            </w:r>
          </w:p>
        </w:tc>
        <w:tc>
          <w:tcPr>
            <w:tcW w:w="2753" w:type="dxa"/>
          </w:tcPr>
          <w:p w:rsidR="00011041" w:rsidRPr="002C2F03" w:rsidRDefault="00011041" w:rsidP="00E5121D">
            <w:pPr>
              <w:rPr>
                <w:b/>
              </w:rPr>
            </w:pPr>
            <w:r>
              <w:rPr>
                <w:b/>
              </w:rPr>
              <w:t>Business Arising from the Minutes</w:t>
            </w:r>
          </w:p>
        </w:tc>
        <w:tc>
          <w:tcPr>
            <w:tcW w:w="6827" w:type="dxa"/>
          </w:tcPr>
          <w:p w:rsidR="00011041" w:rsidRPr="00042ACB" w:rsidRDefault="00011041" w:rsidP="00E5121D">
            <w:pPr>
              <w:rPr>
                <w:b/>
              </w:rPr>
            </w:pPr>
          </w:p>
        </w:tc>
        <w:tc>
          <w:tcPr>
            <w:tcW w:w="2548" w:type="dxa"/>
          </w:tcPr>
          <w:p w:rsidR="00011041" w:rsidRDefault="00011041" w:rsidP="00E5121D">
            <w:r>
              <w:t xml:space="preserve"> </w:t>
            </w:r>
          </w:p>
        </w:tc>
      </w:tr>
      <w:tr w:rsidR="00011041" w:rsidTr="00AC66B9">
        <w:trPr>
          <w:trHeight w:val="6848"/>
        </w:trPr>
        <w:tc>
          <w:tcPr>
            <w:tcW w:w="822" w:type="dxa"/>
          </w:tcPr>
          <w:p w:rsidR="00011041" w:rsidRPr="002C2F03" w:rsidRDefault="00011041" w:rsidP="00E5121D">
            <w:r>
              <w:t>6.0</w:t>
            </w:r>
          </w:p>
        </w:tc>
        <w:tc>
          <w:tcPr>
            <w:tcW w:w="2753" w:type="dxa"/>
          </w:tcPr>
          <w:p w:rsidR="00011041" w:rsidRPr="002C2F03" w:rsidRDefault="00011041" w:rsidP="00E5121D">
            <w:pPr>
              <w:rPr>
                <w:b/>
              </w:rPr>
            </w:pPr>
            <w:r>
              <w:rPr>
                <w:b/>
              </w:rPr>
              <w:t>Consent Agenda</w:t>
            </w:r>
          </w:p>
        </w:tc>
        <w:tc>
          <w:tcPr>
            <w:tcW w:w="6827" w:type="dxa"/>
          </w:tcPr>
          <w:p w:rsidR="00011041" w:rsidRPr="00312C8B" w:rsidRDefault="00011041" w:rsidP="00E5121D">
            <w:pPr>
              <w:pStyle w:val="NoSpacing"/>
            </w:pPr>
            <w:r w:rsidRPr="009A41BB">
              <w:rPr>
                <w:b/>
              </w:rPr>
              <w:t xml:space="preserve">6.1 </w:t>
            </w:r>
            <w:r w:rsidRPr="00312C8B">
              <w:t>CEO Report</w:t>
            </w:r>
            <w:r>
              <w:t>-</w:t>
            </w:r>
            <w:r w:rsidR="00770054">
              <w:t xml:space="preserve"> March 2024</w:t>
            </w:r>
          </w:p>
          <w:p w:rsidR="00011041" w:rsidRPr="00312C8B" w:rsidRDefault="00011041" w:rsidP="00E5121D">
            <w:pPr>
              <w:pStyle w:val="NoSpacing"/>
              <w:rPr>
                <w:bCs/>
              </w:rPr>
            </w:pPr>
            <w:r w:rsidRPr="00312C8B">
              <w:rPr>
                <w:b/>
                <w:bCs/>
              </w:rPr>
              <w:t>6.2</w:t>
            </w:r>
            <w:r w:rsidRPr="00312C8B">
              <w:rPr>
                <w:bCs/>
              </w:rPr>
              <w:t xml:space="preserve"> Statistical Report</w:t>
            </w:r>
            <w:r>
              <w:rPr>
                <w:bCs/>
              </w:rPr>
              <w:t xml:space="preserve">- to </w:t>
            </w:r>
            <w:r w:rsidR="00770054">
              <w:rPr>
                <w:bCs/>
              </w:rPr>
              <w:t>February 29</w:t>
            </w:r>
            <w:r>
              <w:rPr>
                <w:bCs/>
              </w:rPr>
              <w:t>, 202</w:t>
            </w:r>
            <w:r w:rsidR="00770054">
              <w:rPr>
                <w:bCs/>
              </w:rPr>
              <w:t>4</w:t>
            </w:r>
          </w:p>
          <w:p w:rsidR="00011041" w:rsidRDefault="00011041" w:rsidP="00E5121D">
            <w:pPr>
              <w:pStyle w:val="NoSpacing"/>
              <w:rPr>
                <w:bCs/>
              </w:rPr>
            </w:pPr>
            <w:r w:rsidRPr="00312C8B">
              <w:rPr>
                <w:b/>
                <w:bCs/>
              </w:rPr>
              <w:t>6.4</w:t>
            </w:r>
            <w:r w:rsidRPr="00312C8B">
              <w:rPr>
                <w:bCs/>
              </w:rPr>
              <w:t xml:space="preserve"> Health and Safety Report</w:t>
            </w:r>
            <w:r>
              <w:rPr>
                <w:bCs/>
              </w:rPr>
              <w:t xml:space="preserve">- </w:t>
            </w:r>
            <w:r w:rsidR="00770054">
              <w:rPr>
                <w:bCs/>
              </w:rPr>
              <w:t xml:space="preserve">March </w:t>
            </w:r>
            <w:r>
              <w:rPr>
                <w:bCs/>
              </w:rPr>
              <w:t>2024</w:t>
            </w:r>
          </w:p>
          <w:p w:rsidR="00770054" w:rsidRDefault="00770054" w:rsidP="00E5121D">
            <w:pPr>
              <w:pStyle w:val="NoSpacing"/>
              <w:rPr>
                <w:bCs/>
              </w:rPr>
            </w:pPr>
            <w:r w:rsidRPr="00770054">
              <w:rPr>
                <w:b/>
                <w:bCs/>
              </w:rPr>
              <w:t>6.5</w:t>
            </w:r>
            <w:r>
              <w:rPr>
                <w:bCs/>
              </w:rPr>
              <w:t xml:space="preserve"> Financial Report- February 29, 2024</w:t>
            </w:r>
          </w:p>
          <w:p w:rsidR="00011041" w:rsidRDefault="00011041" w:rsidP="00E5121D">
            <w:pPr>
              <w:pStyle w:val="NoSpacing"/>
              <w:rPr>
                <w:bCs/>
              </w:rPr>
            </w:pPr>
          </w:p>
          <w:p w:rsidR="00770054" w:rsidRDefault="00770054" w:rsidP="00E5121D">
            <w:pPr>
              <w:pStyle w:val="NoSpacing"/>
              <w:rPr>
                <w:bCs/>
              </w:rPr>
            </w:pPr>
            <w:r>
              <w:rPr>
                <w:bCs/>
              </w:rPr>
              <w:t xml:space="preserve">C. Code presented the above reports which detailed March Break programming events and also looking ahead to TD Summer Reading’s theme “Look to the Stars”. Popular in library social programming like the Knitting/Crochet Circle have grown to every week in both the Lansdowne and Seeley’s Bay branches. Spice Club, which is a program we are partnering with The Front of Yonge Library is extremely popular which encourages us to see what other projects we can collaborate with our neighbouring libraries. </w:t>
            </w:r>
          </w:p>
          <w:p w:rsidR="00AC66B9" w:rsidRDefault="00AC66B9" w:rsidP="00E5121D">
            <w:pPr>
              <w:pStyle w:val="NoSpacing"/>
              <w:rPr>
                <w:bCs/>
              </w:rPr>
            </w:pPr>
          </w:p>
          <w:p w:rsidR="00AC66B9" w:rsidRPr="00980890" w:rsidRDefault="00AC66B9" w:rsidP="00E5121D">
            <w:pPr>
              <w:pStyle w:val="NoSpacing"/>
              <w:rPr>
                <w:bCs/>
              </w:rPr>
            </w:pPr>
            <w:r>
              <w:rPr>
                <w:bCs/>
              </w:rPr>
              <w:t xml:space="preserve">Interviews for two permanent part-time positions have been filled; Library Services Coordinator has been filled internally and the Technical Support Coordinator was filled externally by a local applicant. </w:t>
            </w:r>
          </w:p>
          <w:p w:rsidR="00011041" w:rsidRPr="00980890" w:rsidRDefault="00011041" w:rsidP="00E5121D">
            <w:pPr>
              <w:pStyle w:val="NoSpacing"/>
              <w:rPr>
                <w:bCs/>
              </w:rPr>
            </w:pPr>
          </w:p>
          <w:p w:rsidR="00011041" w:rsidRDefault="00011041" w:rsidP="00E5121D">
            <w:pPr>
              <w:pStyle w:val="NoSpacing"/>
              <w:rPr>
                <w:b/>
                <w:bCs/>
              </w:rPr>
            </w:pPr>
            <w:r>
              <w:rPr>
                <w:b/>
                <w:bCs/>
              </w:rPr>
              <w:t xml:space="preserve">Motion 24-03 </w:t>
            </w:r>
            <w:r w:rsidRPr="00980890">
              <w:rPr>
                <w:bCs/>
              </w:rPr>
              <w:t>THAT the Leeds and the Thousand Islands Public Library Board approve the consent agenda, including the following reports:</w:t>
            </w:r>
          </w:p>
          <w:p w:rsidR="00011041" w:rsidRDefault="00011041" w:rsidP="00E5121D">
            <w:pPr>
              <w:pStyle w:val="NoSpacing"/>
              <w:rPr>
                <w:b/>
                <w:bCs/>
              </w:rPr>
            </w:pPr>
          </w:p>
          <w:p w:rsidR="00011041" w:rsidRPr="00980890" w:rsidRDefault="00011041" w:rsidP="00E5121D">
            <w:pPr>
              <w:pStyle w:val="NoSpacing"/>
              <w:rPr>
                <w:bCs/>
              </w:rPr>
            </w:pPr>
            <w:r w:rsidRPr="00980890">
              <w:rPr>
                <w:bCs/>
              </w:rPr>
              <w:t xml:space="preserve">CEO Report – </w:t>
            </w:r>
            <w:r w:rsidR="00AC66B9">
              <w:rPr>
                <w:bCs/>
              </w:rPr>
              <w:t>March</w:t>
            </w:r>
            <w:r>
              <w:rPr>
                <w:bCs/>
              </w:rPr>
              <w:t xml:space="preserve"> </w:t>
            </w:r>
            <w:r w:rsidRPr="00980890">
              <w:rPr>
                <w:bCs/>
              </w:rPr>
              <w:t>202</w:t>
            </w:r>
            <w:r>
              <w:rPr>
                <w:bCs/>
              </w:rPr>
              <w:t>4</w:t>
            </w:r>
          </w:p>
          <w:p w:rsidR="00011041" w:rsidRPr="00980890" w:rsidRDefault="00011041" w:rsidP="00E5121D">
            <w:pPr>
              <w:pStyle w:val="NoSpacing"/>
              <w:rPr>
                <w:bCs/>
              </w:rPr>
            </w:pPr>
            <w:r w:rsidRPr="00980890">
              <w:rPr>
                <w:bCs/>
              </w:rPr>
              <w:t>Statistical Report to</w:t>
            </w:r>
            <w:r>
              <w:rPr>
                <w:bCs/>
              </w:rPr>
              <w:t xml:space="preserve"> </w:t>
            </w:r>
            <w:r w:rsidR="00AC66B9">
              <w:rPr>
                <w:bCs/>
              </w:rPr>
              <w:t>February 29th</w:t>
            </w:r>
            <w:r w:rsidRPr="00980890">
              <w:rPr>
                <w:bCs/>
              </w:rPr>
              <w:t>, 2023</w:t>
            </w:r>
          </w:p>
          <w:p w:rsidR="00011041" w:rsidRPr="00980890" w:rsidRDefault="00011041" w:rsidP="00E5121D">
            <w:pPr>
              <w:pStyle w:val="NoSpacing"/>
              <w:rPr>
                <w:bCs/>
              </w:rPr>
            </w:pPr>
            <w:r w:rsidRPr="00980890">
              <w:rPr>
                <w:bCs/>
              </w:rPr>
              <w:t xml:space="preserve">Health and Safety Report – </w:t>
            </w:r>
            <w:r w:rsidR="00AC66B9">
              <w:rPr>
                <w:bCs/>
              </w:rPr>
              <w:t xml:space="preserve">March </w:t>
            </w:r>
            <w:r>
              <w:rPr>
                <w:bCs/>
              </w:rPr>
              <w:t>2024</w:t>
            </w:r>
          </w:p>
          <w:p w:rsidR="00011041" w:rsidRDefault="00011041" w:rsidP="00E5121D">
            <w:pPr>
              <w:pStyle w:val="NoSpacing"/>
              <w:rPr>
                <w:b/>
                <w:bCs/>
              </w:rPr>
            </w:pPr>
            <w:r w:rsidRPr="00980890">
              <w:rPr>
                <w:bCs/>
              </w:rPr>
              <w:t xml:space="preserve">Moved by </w:t>
            </w:r>
            <w:r w:rsidR="00AC66B9">
              <w:rPr>
                <w:bCs/>
              </w:rPr>
              <w:t>C. Griffin</w:t>
            </w:r>
            <w:r w:rsidRPr="00980890">
              <w:rPr>
                <w:bCs/>
              </w:rPr>
              <w:t xml:space="preserve">; seconded by </w:t>
            </w:r>
            <w:r w:rsidR="00AC66B9">
              <w:rPr>
                <w:bCs/>
              </w:rPr>
              <w:t>A. Basten</w:t>
            </w:r>
            <w:r>
              <w:rPr>
                <w:bCs/>
              </w:rPr>
              <w:t xml:space="preserve">. </w:t>
            </w:r>
            <w:r w:rsidRPr="00980890">
              <w:rPr>
                <w:b/>
                <w:bCs/>
              </w:rPr>
              <w:t>APPROVED</w:t>
            </w:r>
          </w:p>
          <w:p w:rsidR="00AC66B9" w:rsidRPr="00980890" w:rsidRDefault="00AC66B9" w:rsidP="00E5121D">
            <w:pPr>
              <w:pStyle w:val="NoSpacing"/>
              <w:rPr>
                <w:b/>
                <w:bCs/>
              </w:rPr>
            </w:pPr>
          </w:p>
        </w:tc>
        <w:tc>
          <w:tcPr>
            <w:tcW w:w="2548" w:type="dxa"/>
          </w:tcPr>
          <w:p w:rsidR="00011041" w:rsidRDefault="00011041" w:rsidP="00E5121D">
            <w:r w:rsidRPr="00770054">
              <w:rPr>
                <w:b/>
              </w:rPr>
              <w:t xml:space="preserve"> </w:t>
            </w:r>
            <w:r w:rsidR="00770054" w:rsidRPr="00770054">
              <w:rPr>
                <w:b/>
              </w:rPr>
              <w:t>6.5</w:t>
            </w:r>
            <w:r w:rsidR="00770054">
              <w:t xml:space="preserve"> Financial Report was provided by the Financial Treasurer of the Township after the March 18</w:t>
            </w:r>
            <w:r w:rsidR="00770054" w:rsidRPr="00770054">
              <w:rPr>
                <w:vertAlign w:val="superscript"/>
              </w:rPr>
              <w:t>th</w:t>
            </w:r>
            <w:r w:rsidR="00770054">
              <w:t xml:space="preserve"> Board Meeting and presented via email to all members of the Library Board.</w:t>
            </w:r>
          </w:p>
        </w:tc>
      </w:tr>
      <w:tr w:rsidR="00AC66B9" w:rsidTr="00E5121D">
        <w:trPr>
          <w:trHeight w:val="680"/>
        </w:trPr>
        <w:tc>
          <w:tcPr>
            <w:tcW w:w="822" w:type="dxa"/>
          </w:tcPr>
          <w:p w:rsidR="00AC66B9" w:rsidRDefault="00AC66B9" w:rsidP="00AC66B9">
            <w:r>
              <w:t>7.0</w:t>
            </w:r>
          </w:p>
        </w:tc>
        <w:tc>
          <w:tcPr>
            <w:tcW w:w="2753" w:type="dxa"/>
          </w:tcPr>
          <w:p w:rsidR="00AC66B9" w:rsidRDefault="00AC66B9" w:rsidP="00AC66B9">
            <w:pPr>
              <w:rPr>
                <w:b/>
              </w:rPr>
            </w:pPr>
            <w:r>
              <w:rPr>
                <w:b/>
              </w:rPr>
              <w:t>Decision Items</w:t>
            </w:r>
          </w:p>
        </w:tc>
        <w:tc>
          <w:tcPr>
            <w:tcW w:w="6827" w:type="dxa"/>
          </w:tcPr>
          <w:p w:rsidR="00AC66B9" w:rsidRPr="00AC66B9" w:rsidRDefault="00AC66B9" w:rsidP="00AC66B9">
            <w:pPr>
              <w:pStyle w:val="NoSpacing"/>
            </w:pPr>
            <w:r w:rsidRPr="00AC66B9">
              <w:rPr>
                <w:b/>
              </w:rPr>
              <w:t>7.1</w:t>
            </w:r>
            <w:r>
              <w:t xml:space="preserve"> HR-06 Employee Code of Conduct Policy</w:t>
            </w:r>
          </w:p>
          <w:p w:rsidR="00AC66B9" w:rsidRDefault="00AC66B9" w:rsidP="00AC66B9">
            <w:pPr>
              <w:pStyle w:val="NoSpacing"/>
            </w:pPr>
            <w:r>
              <w:t>C. Code presented the above policy to the Board which was passed during the meeting.</w:t>
            </w:r>
          </w:p>
          <w:p w:rsidR="00AC66B9" w:rsidRDefault="00AC66B9" w:rsidP="00AC66B9">
            <w:pPr>
              <w:pStyle w:val="NoSpacing"/>
            </w:pPr>
            <w:r w:rsidRPr="00CC63C3">
              <w:rPr>
                <w:b/>
              </w:rPr>
              <w:t xml:space="preserve">Motion </w:t>
            </w:r>
            <w:r>
              <w:rPr>
                <w:b/>
              </w:rPr>
              <w:t xml:space="preserve">24-12 </w:t>
            </w:r>
            <w:r>
              <w:t xml:space="preserve">THAT the Leeds and the Thousand Islands Public Library Board approve policy HR-06 </w:t>
            </w:r>
            <w:r w:rsidR="00327AB3">
              <w:t>Employee Code of Conduct.</w:t>
            </w:r>
          </w:p>
          <w:p w:rsidR="00AC66B9" w:rsidRDefault="00AC66B9" w:rsidP="00AC66B9">
            <w:pPr>
              <w:pStyle w:val="NoSpacing"/>
            </w:pPr>
            <w:r>
              <w:lastRenderedPageBreak/>
              <w:t xml:space="preserve">Moved by </w:t>
            </w:r>
            <w:r w:rsidR="00327AB3">
              <w:t>A. Kelman</w:t>
            </w:r>
            <w:r>
              <w:t xml:space="preserve">; seconded by </w:t>
            </w:r>
            <w:r w:rsidR="00327AB3">
              <w:t>D. Diemand</w:t>
            </w:r>
          </w:p>
          <w:p w:rsidR="00AC66B9" w:rsidRPr="00DA33BA" w:rsidRDefault="00AC66B9" w:rsidP="00AC66B9">
            <w:pPr>
              <w:pStyle w:val="NoSpacing"/>
              <w:rPr>
                <w:b/>
              </w:rPr>
            </w:pPr>
            <w:r w:rsidRPr="00DA33BA">
              <w:rPr>
                <w:b/>
              </w:rPr>
              <w:t>APPROVED</w:t>
            </w:r>
          </w:p>
        </w:tc>
        <w:tc>
          <w:tcPr>
            <w:tcW w:w="2548" w:type="dxa"/>
          </w:tcPr>
          <w:p w:rsidR="00AC66B9" w:rsidRPr="00770054" w:rsidRDefault="00AC66B9" w:rsidP="00AC66B9">
            <w:pPr>
              <w:rPr>
                <w:b/>
              </w:rPr>
            </w:pPr>
          </w:p>
        </w:tc>
      </w:tr>
      <w:tr w:rsidR="00AC66B9" w:rsidTr="006700A9">
        <w:trPr>
          <w:trHeight w:val="7936"/>
        </w:trPr>
        <w:tc>
          <w:tcPr>
            <w:tcW w:w="822" w:type="dxa"/>
          </w:tcPr>
          <w:p w:rsidR="00AC66B9" w:rsidRPr="002C2F03" w:rsidRDefault="00327AB3" w:rsidP="00AC66B9">
            <w:r>
              <w:t>8.0</w:t>
            </w:r>
          </w:p>
        </w:tc>
        <w:tc>
          <w:tcPr>
            <w:tcW w:w="2753" w:type="dxa"/>
          </w:tcPr>
          <w:p w:rsidR="00AC66B9" w:rsidRPr="002C2F03" w:rsidRDefault="00AC66B9" w:rsidP="00AC66B9">
            <w:pPr>
              <w:rPr>
                <w:b/>
              </w:rPr>
            </w:pPr>
            <w:r>
              <w:rPr>
                <w:b/>
              </w:rPr>
              <w:t>Discussion Items</w:t>
            </w:r>
          </w:p>
        </w:tc>
        <w:tc>
          <w:tcPr>
            <w:tcW w:w="6827" w:type="dxa"/>
          </w:tcPr>
          <w:p w:rsidR="00AC66B9" w:rsidRDefault="00327AB3" w:rsidP="00AC66B9">
            <w:pPr>
              <w:pStyle w:val="NoSpacing"/>
            </w:pPr>
            <w:r>
              <w:rPr>
                <w:b/>
              </w:rPr>
              <w:t>8</w:t>
            </w:r>
            <w:r w:rsidR="00AC66B9" w:rsidRPr="00980890">
              <w:rPr>
                <w:b/>
              </w:rPr>
              <w:t>.1</w:t>
            </w:r>
            <w:r w:rsidR="00AC66B9">
              <w:t xml:space="preserve"> Archives Report</w:t>
            </w:r>
          </w:p>
          <w:p w:rsidR="001A5216" w:rsidRDefault="001A5216" w:rsidP="00AC66B9">
            <w:pPr>
              <w:pStyle w:val="NoSpacing"/>
            </w:pPr>
          </w:p>
          <w:p w:rsidR="00327AB3" w:rsidRDefault="00AC66B9" w:rsidP="00327AB3">
            <w:pPr>
              <w:pStyle w:val="NoSpacing"/>
            </w:pPr>
            <w:r>
              <w:t xml:space="preserve">P. Mercier provided </w:t>
            </w:r>
            <w:r w:rsidR="00327AB3">
              <w:t xml:space="preserve">an overview of the proposed floorplan for the Archives in the Escott Town Hall and acknowledged the thorough and supportive work compiled by the Township’s Director of Operations and contracted </w:t>
            </w:r>
            <w:bookmarkStart w:id="0" w:name="_GoBack"/>
            <w:bookmarkEnd w:id="0"/>
            <w:r w:rsidR="00EF27E0">
              <w:t>Architect</w:t>
            </w:r>
            <w:r w:rsidR="00327AB3">
              <w:t xml:space="preserve">. P. Mercier also noted that Archives volunteers contributed text to the Township in support of a $200,000 Trillium Grant application. </w:t>
            </w:r>
          </w:p>
          <w:p w:rsidR="00A203AD" w:rsidRDefault="00A203AD" w:rsidP="00327AB3">
            <w:pPr>
              <w:pStyle w:val="NoSpacing"/>
            </w:pPr>
          </w:p>
          <w:p w:rsidR="00A203AD" w:rsidRDefault="00A203AD" w:rsidP="00327AB3">
            <w:pPr>
              <w:pStyle w:val="NoSpacing"/>
            </w:pPr>
            <w:r>
              <w:t xml:space="preserve">The Thousand Islands River Heritage Society has been nominated for the Ontario Historical Society President’s Award and was provided a letter of support from P. Mercier regarding its creation of a permanent Glassworks Exhibit located in the Mallory Coach House Museum. </w:t>
            </w:r>
          </w:p>
          <w:p w:rsidR="00D170EE" w:rsidRDefault="00D170EE" w:rsidP="00327AB3">
            <w:pPr>
              <w:pStyle w:val="NoSpacing"/>
            </w:pPr>
          </w:p>
          <w:p w:rsidR="001A5216" w:rsidRDefault="001A5216" w:rsidP="001A5216">
            <w:pPr>
              <w:pStyle w:val="NoSpacing"/>
            </w:pPr>
            <w:r w:rsidRPr="00327AB3">
              <w:rPr>
                <w:b/>
              </w:rPr>
              <w:t>8.2</w:t>
            </w:r>
            <w:r>
              <w:t xml:space="preserve"> Improving Library Space</w:t>
            </w:r>
          </w:p>
          <w:p w:rsidR="001A5216" w:rsidRDefault="001A5216" w:rsidP="001A5216">
            <w:pPr>
              <w:pStyle w:val="NoSpacing"/>
            </w:pPr>
            <w:r>
              <w:t xml:space="preserve">C. Code presented a quote </w:t>
            </w:r>
            <w:r w:rsidR="003E78FC">
              <w:t xml:space="preserve">from </w:t>
            </w:r>
            <w:r>
              <w:t>Library Outfitters</w:t>
            </w:r>
            <w:r w:rsidR="003E78FC">
              <w:t xml:space="preserve">, a </w:t>
            </w:r>
            <w:r w:rsidR="00EF27E0">
              <w:t>40-year-old</w:t>
            </w:r>
            <w:r w:rsidR="003E78FC">
              <w:t>, reputable company used by several neighbouring libraries</w:t>
            </w:r>
            <w:r>
              <w:t xml:space="preserve">. Though </w:t>
            </w:r>
            <w:r w:rsidR="003E78FC">
              <w:t xml:space="preserve"> the </w:t>
            </w:r>
            <w:r w:rsidR="00EF27E0">
              <w:t>initial</w:t>
            </w:r>
            <w:r>
              <w:t xml:space="preserve"> intention was for a new circulation desk at the Lansdowne branch, further discussion was decided to bring in </w:t>
            </w:r>
            <w:r w:rsidR="003E78FC">
              <w:t xml:space="preserve">2 mobile </w:t>
            </w:r>
            <w:r>
              <w:t>shelving u</w:t>
            </w:r>
            <w:r w:rsidR="003E78FC">
              <w:t>nits</w:t>
            </w:r>
            <w:r>
              <w:t xml:space="preserve"> for the Seeley’s Bay branch. </w:t>
            </w:r>
            <w:r w:rsidR="003E78FC">
              <w:t xml:space="preserve">These mobile units will offer more accessible display space for the juvenile area section of the branch, and also the flexibility as the units can be moved, offering  some increased programming space as well. </w:t>
            </w:r>
          </w:p>
          <w:p w:rsidR="003E78FC" w:rsidRDefault="003E78FC" w:rsidP="001A5216">
            <w:pPr>
              <w:pStyle w:val="NoSpacing"/>
            </w:pPr>
          </w:p>
          <w:p w:rsidR="003E78FC" w:rsidRDefault="003E78FC" w:rsidP="003E78FC">
            <w:r w:rsidRPr="006700A9">
              <w:rPr>
                <w:b/>
              </w:rPr>
              <w:t>Motion 24-13</w:t>
            </w:r>
            <w:r>
              <w:t xml:space="preserve">  THAT the Leeds and the Thousand Islands Public Library Board approve the addition of mobile shelving (manufactured and installed by Library Outfitters) for the Seeley’s Bay Library Branch.</w:t>
            </w:r>
          </w:p>
          <w:p w:rsidR="006700A9" w:rsidRDefault="006700A9" w:rsidP="006700A9">
            <w:pPr>
              <w:pStyle w:val="NoSpacing"/>
            </w:pPr>
            <w:r>
              <w:t>Moved by A. Kelman; seconded by C. Griffin</w:t>
            </w:r>
          </w:p>
          <w:p w:rsidR="00AC66B9" w:rsidRPr="00D30D1C" w:rsidRDefault="006700A9" w:rsidP="006700A9">
            <w:r w:rsidRPr="00DA33BA">
              <w:rPr>
                <w:b/>
              </w:rPr>
              <w:t>APPROVED</w:t>
            </w:r>
          </w:p>
        </w:tc>
        <w:tc>
          <w:tcPr>
            <w:tcW w:w="2548" w:type="dxa"/>
          </w:tcPr>
          <w:p w:rsidR="00AC66B9" w:rsidRDefault="00AC66B9" w:rsidP="00AC66B9"/>
        </w:tc>
      </w:tr>
      <w:tr w:rsidR="000E26D1" w:rsidTr="00950529">
        <w:trPr>
          <w:trHeight w:val="5371"/>
        </w:trPr>
        <w:tc>
          <w:tcPr>
            <w:tcW w:w="822" w:type="dxa"/>
          </w:tcPr>
          <w:p w:rsidR="000E26D1" w:rsidRDefault="000E26D1" w:rsidP="00AC66B9">
            <w:r>
              <w:lastRenderedPageBreak/>
              <w:t>9.0</w:t>
            </w:r>
          </w:p>
        </w:tc>
        <w:tc>
          <w:tcPr>
            <w:tcW w:w="2753" w:type="dxa"/>
          </w:tcPr>
          <w:p w:rsidR="000E26D1" w:rsidRPr="006700A9" w:rsidRDefault="000E26D1" w:rsidP="00AC66B9">
            <w:r w:rsidRPr="006700A9">
              <w:t>Information Items</w:t>
            </w:r>
          </w:p>
        </w:tc>
        <w:tc>
          <w:tcPr>
            <w:tcW w:w="6827" w:type="dxa"/>
          </w:tcPr>
          <w:p w:rsidR="000E26D1" w:rsidRPr="00EF27E0" w:rsidRDefault="000E26D1" w:rsidP="00AC66B9">
            <w:pPr>
              <w:pStyle w:val="NoSpacing"/>
            </w:pPr>
            <w:r w:rsidRPr="00EF27E0">
              <w:rPr>
                <w:b/>
              </w:rPr>
              <w:t>9.1</w:t>
            </w:r>
            <w:r w:rsidRPr="00EF27E0">
              <w:t xml:space="preserve"> New Staff Report</w:t>
            </w:r>
          </w:p>
          <w:p w:rsidR="000E26D1" w:rsidRPr="00EF27E0" w:rsidRDefault="000E26D1" w:rsidP="00AC66B9">
            <w:pPr>
              <w:pStyle w:val="NoSpacing"/>
            </w:pPr>
            <w:r w:rsidRPr="00EF27E0">
              <w:t>As mentioned in the CEO Report, C. Code announced the recent staffing updates at the Library. The Library Services Coordinator was filled by an internal applicant after receiving several applications and conducting interviews.</w:t>
            </w:r>
          </w:p>
          <w:p w:rsidR="000E26D1" w:rsidRPr="00EF27E0" w:rsidRDefault="000E26D1" w:rsidP="00AC66B9">
            <w:pPr>
              <w:pStyle w:val="NoSpacing"/>
            </w:pPr>
            <w:r w:rsidRPr="00EF27E0">
              <w:t xml:space="preserve">The Technical Support Coordinator position was filled externally by a local resident and again after receiving several applications and conducting interviews. </w:t>
            </w:r>
          </w:p>
          <w:p w:rsidR="000E26D1" w:rsidRPr="00EF27E0" w:rsidRDefault="000E26D1" w:rsidP="00AC66B9">
            <w:pPr>
              <w:pStyle w:val="NoSpacing"/>
            </w:pPr>
          </w:p>
          <w:p w:rsidR="000E26D1" w:rsidRPr="00EF27E0" w:rsidRDefault="000E26D1" w:rsidP="00AC66B9">
            <w:pPr>
              <w:pStyle w:val="NoSpacing"/>
            </w:pPr>
            <w:r w:rsidRPr="00EF27E0">
              <w:rPr>
                <w:b/>
              </w:rPr>
              <w:t>9.2</w:t>
            </w:r>
            <w:r w:rsidRPr="00EF27E0">
              <w:t xml:space="preserve"> Informational Group re: Revitalization of Seeley’s Bay Fire Hall.</w:t>
            </w:r>
          </w:p>
          <w:p w:rsidR="000E26D1" w:rsidRPr="00EF27E0" w:rsidRDefault="000E26D1" w:rsidP="00AC66B9">
            <w:pPr>
              <w:pStyle w:val="NoSpacing"/>
            </w:pPr>
            <w:r w:rsidRPr="00EF27E0">
              <w:t xml:space="preserve">A group of local residents have been meeting to gather information about how to repurpose the soon to be decommissioned Seeley’s Bay Fire Hall. The Library Board extends support by providing the Seeley’s Bay Branch as a meeting place for discussion. Board member C. Healey and the Seeley’s Bay Branch Coordinator are both members of this revitalization committee and will bring forth their research/ideas why a library could share space in this facility with other “community hub-like” organizations. Groups like the above </w:t>
            </w:r>
            <w:r w:rsidR="00EF27E0" w:rsidRPr="00EF27E0">
              <w:t>reflect</w:t>
            </w:r>
            <w:r w:rsidRPr="00EF27E0">
              <w:t xml:space="preserve"> the Township’s Community Improvement Plan which provide a community voice and collaboration of ideas.</w:t>
            </w:r>
          </w:p>
        </w:tc>
        <w:tc>
          <w:tcPr>
            <w:tcW w:w="2548" w:type="dxa"/>
          </w:tcPr>
          <w:p w:rsidR="000E26D1" w:rsidRDefault="000E26D1" w:rsidP="00AC66B9">
            <w:r>
              <w:t xml:space="preserve">A </w:t>
            </w:r>
            <w:r w:rsidR="00EF27E0">
              <w:t>ground-breaking</w:t>
            </w:r>
            <w:r>
              <w:t xml:space="preserve"> ceremony for the new Fire Hall was celebrated on April 5</w:t>
            </w:r>
            <w:r w:rsidRPr="00D170EE">
              <w:rPr>
                <w:vertAlign w:val="superscript"/>
              </w:rPr>
              <w:t>th</w:t>
            </w:r>
            <w:r>
              <w:rPr>
                <w:vertAlign w:val="superscript"/>
              </w:rPr>
              <w:t>.</w:t>
            </w:r>
          </w:p>
        </w:tc>
      </w:tr>
      <w:tr w:rsidR="00AC66B9" w:rsidTr="00E5121D">
        <w:tc>
          <w:tcPr>
            <w:tcW w:w="822" w:type="dxa"/>
          </w:tcPr>
          <w:p w:rsidR="00AC66B9" w:rsidRPr="002C2F03" w:rsidRDefault="000E26D1" w:rsidP="00AC66B9">
            <w:r>
              <w:t>10.0</w:t>
            </w:r>
          </w:p>
        </w:tc>
        <w:tc>
          <w:tcPr>
            <w:tcW w:w="2753" w:type="dxa"/>
          </w:tcPr>
          <w:p w:rsidR="00AC66B9" w:rsidRPr="00C53399" w:rsidRDefault="00AC66B9" w:rsidP="00AC66B9">
            <w:pPr>
              <w:rPr>
                <w:b/>
              </w:rPr>
            </w:pPr>
            <w:r>
              <w:rPr>
                <w:b/>
              </w:rPr>
              <w:t>Other Business/Questions</w:t>
            </w:r>
          </w:p>
        </w:tc>
        <w:tc>
          <w:tcPr>
            <w:tcW w:w="6827" w:type="dxa"/>
          </w:tcPr>
          <w:p w:rsidR="00AC66B9" w:rsidRDefault="000E26D1" w:rsidP="000E26D1">
            <w:pPr>
              <w:pStyle w:val="NoSpacing"/>
            </w:pPr>
            <w:r w:rsidRPr="00EF27E0">
              <w:rPr>
                <w:b/>
              </w:rPr>
              <w:t>10.1</w:t>
            </w:r>
            <w:r>
              <w:t xml:space="preserve"> CEO annual evaluation</w:t>
            </w:r>
          </w:p>
          <w:p w:rsidR="000E26D1" w:rsidRPr="005B002F" w:rsidRDefault="000E26D1" w:rsidP="00EF27E0">
            <w:pPr>
              <w:pStyle w:val="NoSpacing"/>
            </w:pPr>
            <w:r>
              <w:t xml:space="preserve">CEO evaluation committee members from the Library Board created an anonymous survey which was circulated to Library staff, Library Board members and some Township staff to gather </w:t>
            </w:r>
            <w:r w:rsidR="00EF27E0">
              <w:t>feedback to assess the CEO’s first year. Once the information is compiled, the committee will then have a formal meeting with the CEO in early April.</w:t>
            </w:r>
          </w:p>
        </w:tc>
        <w:tc>
          <w:tcPr>
            <w:tcW w:w="2548" w:type="dxa"/>
          </w:tcPr>
          <w:p w:rsidR="00AC66B9" w:rsidRDefault="00AC66B9" w:rsidP="00AC66B9"/>
        </w:tc>
      </w:tr>
      <w:tr w:rsidR="00AC66B9" w:rsidTr="00E5121D">
        <w:tc>
          <w:tcPr>
            <w:tcW w:w="822" w:type="dxa"/>
          </w:tcPr>
          <w:p w:rsidR="00AC66B9" w:rsidRDefault="00EF27E0" w:rsidP="00AC66B9">
            <w:r>
              <w:t>11.0</w:t>
            </w:r>
          </w:p>
        </w:tc>
        <w:tc>
          <w:tcPr>
            <w:tcW w:w="2753" w:type="dxa"/>
          </w:tcPr>
          <w:p w:rsidR="00AC66B9" w:rsidRDefault="00AC66B9" w:rsidP="00AC66B9">
            <w:pPr>
              <w:rPr>
                <w:b/>
              </w:rPr>
            </w:pPr>
            <w:r>
              <w:rPr>
                <w:b/>
              </w:rPr>
              <w:t>Next Meeting</w:t>
            </w:r>
          </w:p>
        </w:tc>
        <w:tc>
          <w:tcPr>
            <w:tcW w:w="6827" w:type="dxa"/>
          </w:tcPr>
          <w:p w:rsidR="00AC66B9" w:rsidRPr="003A4589" w:rsidRDefault="00EF27E0" w:rsidP="00AC66B9">
            <w:pPr>
              <w:rPr>
                <w:bCs/>
              </w:rPr>
            </w:pPr>
            <w:r>
              <w:rPr>
                <w:bCs/>
              </w:rPr>
              <w:t>Monday April 15, 2024, 5pm. Location: Seeley’s Bay Library Branch and via ZOOM.</w:t>
            </w:r>
          </w:p>
        </w:tc>
        <w:tc>
          <w:tcPr>
            <w:tcW w:w="2548" w:type="dxa"/>
          </w:tcPr>
          <w:p w:rsidR="00AC66B9" w:rsidRDefault="00AC66B9" w:rsidP="00AC66B9"/>
        </w:tc>
      </w:tr>
      <w:tr w:rsidR="00AC66B9" w:rsidTr="00E5121D">
        <w:tc>
          <w:tcPr>
            <w:tcW w:w="822" w:type="dxa"/>
          </w:tcPr>
          <w:p w:rsidR="00AC66B9" w:rsidRDefault="00EF27E0" w:rsidP="00AC66B9">
            <w:r>
              <w:t>12.0</w:t>
            </w:r>
          </w:p>
        </w:tc>
        <w:tc>
          <w:tcPr>
            <w:tcW w:w="2753" w:type="dxa"/>
          </w:tcPr>
          <w:p w:rsidR="00AC66B9" w:rsidRDefault="00AC66B9" w:rsidP="00AC66B9">
            <w:pPr>
              <w:rPr>
                <w:b/>
              </w:rPr>
            </w:pPr>
            <w:r>
              <w:rPr>
                <w:b/>
              </w:rPr>
              <w:t>Adjournment</w:t>
            </w:r>
          </w:p>
        </w:tc>
        <w:tc>
          <w:tcPr>
            <w:tcW w:w="6827" w:type="dxa"/>
          </w:tcPr>
          <w:p w:rsidR="00AC66B9" w:rsidRPr="009F1F09" w:rsidRDefault="00AC66B9" w:rsidP="00AC66B9">
            <w:pPr>
              <w:rPr>
                <w:b/>
                <w:bCs/>
              </w:rPr>
            </w:pPr>
            <w:r>
              <w:rPr>
                <w:b/>
                <w:bCs/>
              </w:rPr>
              <w:t>Motion 24</w:t>
            </w:r>
            <w:r w:rsidR="00EF27E0">
              <w:rPr>
                <w:b/>
                <w:bCs/>
              </w:rPr>
              <w:t>-14</w:t>
            </w:r>
            <w:r>
              <w:rPr>
                <w:b/>
                <w:bCs/>
              </w:rPr>
              <w:t xml:space="preserve"> </w:t>
            </w:r>
            <w:r w:rsidRPr="004B385E">
              <w:rPr>
                <w:bCs/>
              </w:rPr>
              <w:t>THAT the Leeds and the Thousand Islands Public Library Board adjourn at 6:</w:t>
            </w:r>
            <w:r>
              <w:rPr>
                <w:bCs/>
              </w:rPr>
              <w:t>1</w:t>
            </w:r>
            <w:r w:rsidR="00EF27E0">
              <w:rPr>
                <w:bCs/>
              </w:rPr>
              <w:t>2</w:t>
            </w:r>
            <w:r w:rsidRPr="004B385E">
              <w:rPr>
                <w:bCs/>
              </w:rPr>
              <w:t xml:space="preserve"> PM. Moved by </w:t>
            </w:r>
            <w:r w:rsidR="00EF27E0">
              <w:rPr>
                <w:bCs/>
              </w:rPr>
              <w:t>D. Diemand</w:t>
            </w:r>
          </w:p>
        </w:tc>
        <w:tc>
          <w:tcPr>
            <w:tcW w:w="2548" w:type="dxa"/>
          </w:tcPr>
          <w:p w:rsidR="00AC66B9" w:rsidRDefault="00AC66B9" w:rsidP="00AC66B9"/>
        </w:tc>
      </w:tr>
      <w:tr w:rsidR="00AC66B9" w:rsidTr="00E5121D">
        <w:trPr>
          <w:trHeight w:val="2085"/>
        </w:trPr>
        <w:tc>
          <w:tcPr>
            <w:tcW w:w="12950" w:type="dxa"/>
            <w:gridSpan w:val="4"/>
            <w:tcBorders>
              <w:left w:val="nil"/>
              <w:bottom w:val="single" w:sz="4" w:space="0" w:color="auto"/>
              <w:right w:val="nil"/>
            </w:tcBorders>
          </w:tcPr>
          <w:p w:rsidR="00AC66B9" w:rsidRDefault="00AC66B9" w:rsidP="00AC66B9"/>
        </w:tc>
      </w:tr>
    </w:tbl>
    <w:p w:rsidR="00011041" w:rsidRDefault="00011041" w:rsidP="00011041"/>
    <w:p w:rsidR="00011041" w:rsidRDefault="00011041" w:rsidP="00011041"/>
    <w:p w:rsidR="00011041" w:rsidRDefault="00011041" w:rsidP="00011041"/>
    <w:p w:rsidR="00011041" w:rsidRDefault="00011041" w:rsidP="00011041"/>
    <w:p w:rsidR="00011041" w:rsidRDefault="00011041"/>
    <w:sectPr w:rsidR="00011041" w:rsidSect="00417DDE">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646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41"/>
    <w:rsid w:val="00011041"/>
    <w:rsid w:val="000E26D1"/>
    <w:rsid w:val="001A5216"/>
    <w:rsid w:val="00327AB3"/>
    <w:rsid w:val="003E78FC"/>
    <w:rsid w:val="006700A9"/>
    <w:rsid w:val="00770054"/>
    <w:rsid w:val="00A203AD"/>
    <w:rsid w:val="00AC66B9"/>
    <w:rsid w:val="00D170EE"/>
    <w:rsid w:val="00DC1567"/>
    <w:rsid w:val="00EF2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70E6"/>
  <w15:chartTrackingRefBased/>
  <w15:docId w15:val="{F27519B4-CF3E-43B8-A87C-359FEB73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04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10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104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DeBenedet</dc:creator>
  <cp:keywords/>
  <dc:description/>
  <cp:lastModifiedBy>Dayna DeBenedet</cp:lastModifiedBy>
  <cp:revision>5</cp:revision>
  <dcterms:created xsi:type="dcterms:W3CDTF">2024-04-06T01:46:00Z</dcterms:created>
  <dcterms:modified xsi:type="dcterms:W3CDTF">2024-04-07T12:09:00Z</dcterms:modified>
</cp:coreProperties>
</file>