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BD8" w:rsidRPr="00537F4A" w:rsidRDefault="00496BD8" w:rsidP="00496BD8">
      <w:pPr>
        <w:autoSpaceDE w:val="0"/>
        <w:autoSpaceDN w:val="0"/>
        <w:adjustRightInd w:val="0"/>
        <w:spacing w:after="0" w:line="240" w:lineRule="auto"/>
        <w:jc w:val="center"/>
        <w:rPr>
          <w:rFonts w:cs="TT646o00"/>
          <w:b/>
          <w:sz w:val="28"/>
          <w:szCs w:val="28"/>
        </w:rPr>
      </w:pPr>
      <w:r w:rsidRPr="00537F4A">
        <w:rPr>
          <w:rFonts w:cs="TT646o00"/>
          <w:b/>
          <w:noProof/>
          <w:sz w:val="28"/>
          <w:szCs w:val="28"/>
        </w:rPr>
        <w:drawing>
          <wp:anchor distT="0" distB="0" distL="114300" distR="114300" simplePos="0" relativeHeight="251659264" behindDoc="1" locked="0" layoutInCell="1" allowOverlap="1" wp14:anchorId="225DDDB8" wp14:editId="060F90E6">
            <wp:simplePos x="0" y="0"/>
            <wp:positionH relativeFrom="column">
              <wp:posOffset>-184269</wp:posOffset>
            </wp:positionH>
            <wp:positionV relativeFrom="paragraph">
              <wp:posOffset>-375285</wp:posOffset>
            </wp:positionV>
            <wp:extent cx="1018142" cy="9715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8142" cy="971550"/>
                    </a:xfrm>
                    <a:prstGeom prst="rect">
                      <a:avLst/>
                    </a:prstGeom>
                  </pic:spPr>
                </pic:pic>
              </a:graphicData>
            </a:graphic>
          </wp:anchor>
        </w:drawing>
      </w:r>
      <w:r>
        <w:rPr>
          <w:rFonts w:cs="TT646o00"/>
          <w:b/>
          <w:sz w:val="28"/>
          <w:szCs w:val="28"/>
        </w:rPr>
        <w:t>Leeds and the Thousand Islands</w:t>
      </w:r>
      <w:r w:rsidRPr="00537F4A">
        <w:rPr>
          <w:rFonts w:cs="TT646o00"/>
          <w:b/>
          <w:sz w:val="28"/>
          <w:szCs w:val="28"/>
        </w:rPr>
        <w:t xml:space="preserve"> Public Library Board</w:t>
      </w:r>
    </w:p>
    <w:p w:rsidR="00496BD8" w:rsidRPr="00537F4A" w:rsidRDefault="00496BD8" w:rsidP="00496BD8">
      <w:pPr>
        <w:autoSpaceDE w:val="0"/>
        <w:autoSpaceDN w:val="0"/>
        <w:adjustRightInd w:val="0"/>
        <w:spacing w:after="0" w:line="240" w:lineRule="auto"/>
        <w:jc w:val="center"/>
        <w:rPr>
          <w:rFonts w:cs="TT646o00"/>
          <w:b/>
          <w:sz w:val="28"/>
          <w:szCs w:val="28"/>
        </w:rPr>
      </w:pPr>
      <w:r w:rsidRPr="00537F4A">
        <w:rPr>
          <w:rFonts w:cs="TT646o00"/>
          <w:b/>
          <w:sz w:val="28"/>
          <w:szCs w:val="28"/>
        </w:rPr>
        <w:t xml:space="preserve">MINUTES OF THE </w:t>
      </w:r>
      <w:r>
        <w:rPr>
          <w:rFonts w:cs="TT646o00"/>
          <w:b/>
          <w:sz w:val="28"/>
          <w:szCs w:val="28"/>
        </w:rPr>
        <w:t>REGULAR</w:t>
      </w:r>
      <w:r w:rsidRPr="00537F4A">
        <w:rPr>
          <w:rFonts w:cs="TT646o00"/>
          <w:b/>
          <w:sz w:val="28"/>
          <w:szCs w:val="28"/>
        </w:rPr>
        <w:t xml:space="preserve"> MEETING</w:t>
      </w:r>
    </w:p>
    <w:p w:rsidR="00496BD8" w:rsidRPr="00347910" w:rsidRDefault="00496BD8" w:rsidP="00496BD8">
      <w:pPr>
        <w:jc w:val="center"/>
        <w:rPr>
          <w:rFonts w:cs="TT646o00"/>
          <w:b/>
          <w:sz w:val="24"/>
          <w:szCs w:val="24"/>
        </w:rPr>
      </w:pPr>
      <w:r w:rsidRPr="004D618E">
        <w:rPr>
          <w:rFonts w:cs="TT646o00"/>
          <w:b/>
          <w:sz w:val="24"/>
          <w:szCs w:val="24"/>
        </w:rPr>
        <w:t xml:space="preserve">Held on </w:t>
      </w:r>
      <w:r>
        <w:rPr>
          <w:rFonts w:cs="TT646o00"/>
          <w:b/>
          <w:sz w:val="24"/>
          <w:szCs w:val="24"/>
        </w:rPr>
        <w:t>September 18, 2023 5pm  at the Seeley’s Bay Library Branch and via Zoom</w:t>
      </w:r>
    </w:p>
    <w:tbl>
      <w:tblPr>
        <w:tblStyle w:val="TableGrid"/>
        <w:tblW w:w="0" w:type="auto"/>
        <w:tblLook w:val="04A0" w:firstRow="1" w:lastRow="0" w:firstColumn="1" w:lastColumn="0" w:noHBand="0" w:noVBand="1"/>
      </w:tblPr>
      <w:tblGrid>
        <w:gridCol w:w="901"/>
        <w:gridCol w:w="4224"/>
      </w:tblGrid>
      <w:tr w:rsidR="00496BD8" w:rsidTr="00435CB5">
        <w:trPr>
          <w:trHeight w:val="1286"/>
        </w:trPr>
        <w:tc>
          <w:tcPr>
            <w:tcW w:w="901" w:type="dxa"/>
          </w:tcPr>
          <w:p w:rsidR="00496BD8" w:rsidRDefault="00496BD8" w:rsidP="00435CB5">
            <w:r>
              <w:rPr>
                <w:rFonts w:cs="TT646o00"/>
                <w:b/>
                <w:sz w:val="28"/>
                <w:szCs w:val="28"/>
                <w:highlight w:val="yellow"/>
              </w:rPr>
              <w:t xml:space="preserve"> </w:t>
            </w:r>
            <w:r>
              <w:t>Present</w:t>
            </w:r>
          </w:p>
        </w:tc>
        <w:tc>
          <w:tcPr>
            <w:tcW w:w="4224" w:type="dxa"/>
          </w:tcPr>
          <w:p w:rsidR="00496BD8" w:rsidRDefault="00496BD8" w:rsidP="00435CB5">
            <w:pPr>
              <w:pStyle w:val="NoSpacing"/>
            </w:pPr>
            <w:r>
              <w:t>Angela Kelman (Councillor)</w:t>
            </w:r>
          </w:p>
          <w:p w:rsidR="00496BD8" w:rsidRDefault="00496BD8" w:rsidP="00435CB5">
            <w:pPr>
              <w:pStyle w:val="NoSpacing"/>
            </w:pPr>
            <w:r>
              <w:t>Anna Basten</w:t>
            </w:r>
          </w:p>
          <w:p w:rsidR="00496BD8" w:rsidRDefault="00496BD8" w:rsidP="00435CB5">
            <w:pPr>
              <w:pStyle w:val="NoSpacing"/>
            </w:pPr>
            <w:r w:rsidRPr="004D618E">
              <w:t>Brenda Lolley</w:t>
            </w:r>
            <w:r>
              <w:t xml:space="preserve"> (Board Chair)</w:t>
            </w:r>
          </w:p>
          <w:p w:rsidR="00496BD8" w:rsidRDefault="00496BD8" w:rsidP="00435CB5">
            <w:pPr>
              <w:pStyle w:val="NoSpacing"/>
            </w:pPr>
            <w:r>
              <w:t>Cindy Code (Library CEO)</w:t>
            </w:r>
          </w:p>
          <w:p w:rsidR="00496BD8" w:rsidRDefault="00496BD8" w:rsidP="00435CB5">
            <w:pPr>
              <w:pStyle w:val="NoSpacing"/>
            </w:pPr>
            <w:r>
              <w:t>Cindy Healey</w:t>
            </w:r>
          </w:p>
          <w:p w:rsidR="00496BD8" w:rsidRDefault="00496BD8" w:rsidP="00435CB5">
            <w:pPr>
              <w:pStyle w:val="NoSpacing"/>
            </w:pPr>
            <w:r>
              <w:t>Deborah Diemand</w:t>
            </w:r>
          </w:p>
          <w:p w:rsidR="00496BD8" w:rsidRDefault="00496BD8" w:rsidP="00435CB5">
            <w:pPr>
              <w:pStyle w:val="NoSpacing"/>
            </w:pPr>
            <w:r w:rsidRPr="004D618E">
              <w:t>Pierre Mercier</w:t>
            </w:r>
            <w:r>
              <w:t xml:space="preserve"> (Vice Chair)</w:t>
            </w:r>
          </w:p>
        </w:tc>
      </w:tr>
      <w:tr w:rsidR="00496BD8" w:rsidTr="00435CB5">
        <w:trPr>
          <w:trHeight w:val="656"/>
        </w:trPr>
        <w:tc>
          <w:tcPr>
            <w:tcW w:w="901" w:type="dxa"/>
          </w:tcPr>
          <w:p w:rsidR="00496BD8" w:rsidRDefault="00496BD8" w:rsidP="00435CB5">
            <w:r>
              <w:t>Regrets</w:t>
            </w:r>
          </w:p>
        </w:tc>
        <w:tc>
          <w:tcPr>
            <w:tcW w:w="4224" w:type="dxa"/>
          </w:tcPr>
          <w:p w:rsidR="00496BD8" w:rsidRDefault="00496BD8" w:rsidP="00435CB5">
            <w:pPr>
              <w:pStyle w:val="NoSpacing"/>
            </w:pPr>
            <w:r>
              <w:t>Cathy Griffin</w:t>
            </w:r>
          </w:p>
          <w:p w:rsidR="00496BD8" w:rsidRDefault="00496BD8" w:rsidP="00435CB5">
            <w:pPr>
              <w:pStyle w:val="NoSpacing"/>
            </w:pPr>
            <w:r>
              <w:t>Carol Rogers</w:t>
            </w:r>
          </w:p>
          <w:p w:rsidR="00496BD8" w:rsidRDefault="00496BD8" w:rsidP="00435CB5">
            <w:pPr>
              <w:pStyle w:val="NoSpacing"/>
            </w:pPr>
            <w:r>
              <w:t>Corrina Smith-Gatcke (Mayor)</w:t>
            </w:r>
          </w:p>
          <w:p w:rsidR="00496BD8" w:rsidRDefault="00496BD8" w:rsidP="00435CB5"/>
        </w:tc>
      </w:tr>
    </w:tbl>
    <w:p w:rsidR="00496BD8" w:rsidRDefault="00496BD8" w:rsidP="00496BD8"/>
    <w:tbl>
      <w:tblPr>
        <w:tblStyle w:val="TableGrid"/>
        <w:tblW w:w="0" w:type="auto"/>
        <w:tblLook w:val="04A0" w:firstRow="1" w:lastRow="0" w:firstColumn="1" w:lastColumn="0" w:noHBand="0" w:noVBand="1"/>
      </w:tblPr>
      <w:tblGrid>
        <w:gridCol w:w="827"/>
        <w:gridCol w:w="2768"/>
        <w:gridCol w:w="6930"/>
        <w:gridCol w:w="2569"/>
      </w:tblGrid>
      <w:tr w:rsidR="00496BD8" w:rsidTr="00435CB5">
        <w:tc>
          <w:tcPr>
            <w:tcW w:w="827" w:type="dxa"/>
          </w:tcPr>
          <w:p w:rsidR="00496BD8" w:rsidRPr="002C2F03" w:rsidRDefault="00496BD8" w:rsidP="00435CB5">
            <w:r w:rsidRPr="002C2F03">
              <w:t>1.0</w:t>
            </w:r>
          </w:p>
        </w:tc>
        <w:tc>
          <w:tcPr>
            <w:tcW w:w="2768" w:type="dxa"/>
          </w:tcPr>
          <w:p w:rsidR="00496BD8" w:rsidRPr="002C2F03" w:rsidRDefault="00496BD8" w:rsidP="00435CB5">
            <w:pPr>
              <w:rPr>
                <w:b/>
              </w:rPr>
            </w:pPr>
            <w:r w:rsidRPr="002C2F03">
              <w:rPr>
                <w:b/>
              </w:rPr>
              <w:t>Call to Order</w:t>
            </w:r>
            <w:r>
              <w:rPr>
                <w:b/>
              </w:rPr>
              <w:t>/Land Acknowledgement</w:t>
            </w:r>
          </w:p>
        </w:tc>
        <w:tc>
          <w:tcPr>
            <w:tcW w:w="6930" w:type="dxa"/>
          </w:tcPr>
          <w:p w:rsidR="00496BD8" w:rsidRDefault="00496BD8" w:rsidP="00435CB5">
            <w:r>
              <w:t xml:space="preserve">B. Lolley called the meeting to order at 5pm and presented a thoughtful reading of the Land Acknowledgement Act. </w:t>
            </w:r>
          </w:p>
          <w:p w:rsidR="00496BD8" w:rsidRPr="00141734" w:rsidRDefault="00496BD8" w:rsidP="00435CB5">
            <w:pPr>
              <w:pStyle w:val="NoSpacing"/>
            </w:pPr>
            <w:r w:rsidRPr="00141734">
              <w:t>“</w:t>
            </w:r>
            <w:r w:rsidRPr="00141734">
              <w:rPr>
                <w:shd w:val="clear" w:color="auto" w:fill="FFFFFF"/>
              </w:rPr>
              <w:t>As we gather here today on the traditional territory of the Anishinaabe and Haudenosaunee peoples, I wish to acknowledge with respect the peoples who have lived on this land for thousands of years. They were stewards of the land, knowledge keepers and story tellers. We, in our turn, must care for this land and especially as a library, be the knowledge keepers and storytellers of today.”</w:t>
            </w:r>
          </w:p>
        </w:tc>
        <w:tc>
          <w:tcPr>
            <w:tcW w:w="2569" w:type="dxa"/>
          </w:tcPr>
          <w:p w:rsidR="00496BD8" w:rsidRDefault="00496BD8" w:rsidP="00435CB5"/>
        </w:tc>
      </w:tr>
      <w:tr w:rsidR="00496BD8" w:rsidTr="00435CB5">
        <w:tc>
          <w:tcPr>
            <w:tcW w:w="827" w:type="dxa"/>
          </w:tcPr>
          <w:p w:rsidR="00496BD8" w:rsidRPr="002C2F03" w:rsidRDefault="00496BD8" w:rsidP="00435CB5">
            <w:r>
              <w:t>2.0</w:t>
            </w:r>
          </w:p>
        </w:tc>
        <w:tc>
          <w:tcPr>
            <w:tcW w:w="2768" w:type="dxa"/>
          </w:tcPr>
          <w:p w:rsidR="00496BD8" w:rsidRPr="002C2F03" w:rsidRDefault="00496BD8" w:rsidP="00435CB5">
            <w:pPr>
              <w:rPr>
                <w:b/>
              </w:rPr>
            </w:pPr>
            <w:r>
              <w:rPr>
                <w:b/>
              </w:rPr>
              <w:t>Approval of the Agenda</w:t>
            </w:r>
          </w:p>
        </w:tc>
        <w:tc>
          <w:tcPr>
            <w:tcW w:w="6930" w:type="dxa"/>
          </w:tcPr>
          <w:p w:rsidR="00496BD8" w:rsidRDefault="00496BD8" w:rsidP="00435CB5">
            <w:pPr>
              <w:pStyle w:val="NoSpacing"/>
            </w:pPr>
            <w:r w:rsidRPr="00D67DCB">
              <w:rPr>
                <w:b/>
              </w:rPr>
              <w:t>Motion 23-</w:t>
            </w:r>
            <w:r>
              <w:rPr>
                <w:b/>
              </w:rPr>
              <w:t>50</w:t>
            </w:r>
            <w:r>
              <w:t xml:space="preserve"> THAT the Leeds and the Thousand Islands Public Library Board approve the agenda as presented. Moved by </w:t>
            </w:r>
            <w:r w:rsidR="00E6529B">
              <w:t>A. Basten</w:t>
            </w:r>
            <w:r>
              <w:t xml:space="preserve">; seconded by </w:t>
            </w:r>
            <w:r w:rsidR="00E6529B">
              <w:t>A</w:t>
            </w:r>
            <w:r>
              <w:t xml:space="preserve">. </w:t>
            </w:r>
            <w:r w:rsidR="00E6529B">
              <w:t>Kelman</w:t>
            </w:r>
          </w:p>
          <w:p w:rsidR="00496BD8" w:rsidRPr="00FB22B9" w:rsidRDefault="00496BD8" w:rsidP="00435CB5">
            <w:pPr>
              <w:pStyle w:val="NoSpacing"/>
              <w:rPr>
                <w:b/>
              </w:rPr>
            </w:pPr>
            <w:r w:rsidRPr="00097142">
              <w:rPr>
                <w:b/>
              </w:rPr>
              <w:t>APPROVED</w:t>
            </w:r>
          </w:p>
        </w:tc>
        <w:tc>
          <w:tcPr>
            <w:tcW w:w="2569" w:type="dxa"/>
          </w:tcPr>
          <w:p w:rsidR="00496BD8" w:rsidRDefault="00496BD8" w:rsidP="00435CB5"/>
        </w:tc>
      </w:tr>
      <w:tr w:rsidR="00496BD8" w:rsidTr="00F912AB">
        <w:trPr>
          <w:trHeight w:val="573"/>
        </w:trPr>
        <w:tc>
          <w:tcPr>
            <w:tcW w:w="827" w:type="dxa"/>
          </w:tcPr>
          <w:p w:rsidR="00496BD8" w:rsidRPr="002C2F03" w:rsidRDefault="00496BD8" w:rsidP="00435CB5">
            <w:r w:rsidRPr="002C2F03">
              <w:t>3.0</w:t>
            </w:r>
          </w:p>
        </w:tc>
        <w:tc>
          <w:tcPr>
            <w:tcW w:w="2768" w:type="dxa"/>
          </w:tcPr>
          <w:p w:rsidR="00496BD8" w:rsidRPr="002C2F03" w:rsidRDefault="00496BD8" w:rsidP="00435CB5">
            <w:pPr>
              <w:rPr>
                <w:b/>
              </w:rPr>
            </w:pPr>
            <w:r>
              <w:rPr>
                <w:b/>
              </w:rPr>
              <w:t>Declaration of Conflict of Interest</w:t>
            </w:r>
          </w:p>
        </w:tc>
        <w:tc>
          <w:tcPr>
            <w:tcW w:w="6930" w:type="dxa"/>
          </w:tcPr>
          <w:p w:rsidR="00496BD8" w:rsidRPr="000B760E" w:rsidRDefault="00496BD8" w:rsidP="00435CB5">
            <w:pPr>
              <w:rPr>
                <w:i/>
              </w:rPr>
            </w:pPr>
            <w:r w:rsidRPr="000B760E">
              <w:rPr>
                <w:i/>
              </w:rPr>
              <w:t>None to declare</w:t>
            </w:r>
          </w:p>
        </w:tc>
        <w:tc>
          <w:tcPr>
            <w:tcW w:w="2569" w:type="dxa"/>
          </w:tcPr>
          <w:p w:rsidR="00496BD8" w:rsidRDefault="00496BD8" w:rsidP="00435CB5"/>
        </w:tc>
      </w:tr>
      <w:tr w:rsidR="00F912AB" w:rsidTr="00435CB5">
        <w:trPr>
          <w:trHeight w:val="253"/>
        </w:trPr>
        <w:tc>
          <w:tcPr>
            <w:tcW w:w="827" w:type="dxa"/>
          </w:tcPr>
          <w:p w:rsidR="00F912AB" w:rsidRPr="002C2F03" w:rsidRDefault="0053759A" w:rsidP="00435CB5">
            <w:r>
              <w:lastRenderedPageBreak/>
              <w:t>4.0</w:t>
            </w:r>
          </w:p>
        </w:tc>
        <w:tc>
          <w:tcPr>
            <w:tcW w:w="2768" w:type="dxa"/>
          </w:tcPr>
          <w:p w:rsidR="00F912AB" w:rsidRDefault="0053759A" w:rsidP="00435CB5">
            <w:pPr>
              <w:rPr>
                <w:b/>
              </w:rPr>
            </w:pPr>
            <w:r>
              <w:rPr>
                <w:b/>
              </w:rPr>
              <w:t>Delegations</w:t>
            </w:r>
          </w:p>
        </w:tc>
        <w:tc>
          <w:tcPr>
            <w:tcW w:w="6930" w:type="dxa"/>
          </w:tcPr>
          <w:p w:rsidR="00F912AB" w:rsidRPr="0053759A" w:rsidRDefault="0053759A" w:rsidP="0053759A">
            <w:pPr>
              <w:pStyle w:val="NoSpacing"/>
            </w:pPr>
            <w:r>
              <w:t xml:space="preserve">4.1 Leeds and the Thousand Islands Public Library Board welcomed the attendance of Philip Reniers, Treasurer of the Township of Leeds and the Thousand Islands. Philip offered further explanation of the financial reports and also solidified the ongoing positive relationship between the Library and the Township. </w:t>
            </w:r>
          </w:p>
        </w:tc>
        <w:tc>
          <w:tcPr>
            <w:tcW w:w="2569" w:type="dxa"/>
          </w:tcPr>
          <w:p w:rsidR="00F912AB" w:rsidRDefault="00F912AB" w:rsidP="00435CB5"/>
        </w:tc>
      </w:tr>
      <w:tr w:rsidR="00496BD8" w:rsidTr="00435CB5">
        <w:trPr>
          <w:trHeight w:val="1028"/>
        </w:trPr>
        <w:tc>
          <w:tcPr>
            <w:tcW w:w="827" w:type="dxa"/>
          </w:tcPr>
          <w:p w:rsidR="00496BD8" w:rsidRPr="002C2F03" w:rsidRDefault="0053759A" w:rsidP="00435CB5">
            <w:r>
              <w:t>5</w:t>
            </w:r>
            <w:r w:rsidR="00496BD8" w:rsidRPr="002C2F03">
              <w:t>.0</w:t>
            </w:r>
          </w:p>
        </w:tc>
        <w:tc>
          <w:tcPr>
            <w:tcW w:w="2768" w:type="dxa"/>
          </w:tcPr>
          <w:p w:rsidR="00496BD8" w:rsidRPr="002C2F03" w:rsidRDefault="00496BD8" w:rsidP="00435CB5">
            <w:pPr>
              <w:rPr>
                <w:b/>
              </w:rPr>
            </w:pPr>
            <w:r>
              <w:rPr>
                <w:b/>
              </w:rPr>
              <w:t>Adoption of the Minutes</w:t>
            </w:r>
          </w:p>
        </w:tc>
        <w:tc>
          <w:tcPr>
            <w:tcW w:w="6930" w:type="dxa"/>
          </w:tcPr>
          <w:p w:rsidR="00496BD8" w:rsidRDefault="0053759A" w:rsidP="00435CB5">
            <w:pPr>
              <w:pStyle w:val="NoSpacing"/>
            </w:pPr>
            <w:r>
              <w:rPr>
                <w:b/>
              </w:rPr>
              <w:t>5</w:t>
            </w:r>
            <w:r w:rsidR="00496BD8" w:rsidRPr="00097142">
              <w:rPr>
                <w:b/>
              </w:rPr>
              <w:t>.1</w:t>
            </w:r>
            <w:r w:rsidR="00496BD8">
              <w:t xml:space="preserve"> Ju</w:t>
            </w:r>
            <w:r w:rsidR="00E6529B">
              <w:t>ly</w:t>
            </w:r>
            <w:r w:rsidR="00496BD8">
              <w:t xml:space="preserve"> 1</w:t>
            </w:r>
            <w:r w:rsidR="00E6529B">
              <w:t>7</w:t>
            </w:r>
            <w:r w:rsidR="00496BD8">
              <w:t>, 2023</w:t>
            </w:r>
          </w:p>
          <w:p w:rsidR="00496BD8" w:rsidRDefault="00496BD8" w:rsidP="00435CB5">
            <w:pPr>
              <w:pStyle w:val="NoSpacing"/>
            </w:pPr>
            <w:r w:rsidRPr="00097142">
              <w:rPr>
                <w:b/>
              </w:rPr>
              <w:t>Motion 23-</w:t>
            </w:r>
            <w:r w:rsidR="00E6529B">
              <w:rPr>
                <w:b/>
              </w:rPr>
              <w:t>51</w:t>
            </w:r>
            <w:r>
              <w:t xml:space="preserve"> THAT the Leeds and the Thousand Islands Public Library Board approve the minutes of the previous meeting, Ju</w:t>
            </w:r>
            <w:r w:rsidR="00E6529B">
              <w:t>ly</w:t>
            </w:r>
            <w:r>
              <w:t xml:space="preserve"> 1</w:t>
            </w:r>
            <w:r w:rsidR="00E6529B">
              <w:t>7</w:t>
            </w:r>
            <w:r>
              <w:t xml:space="preserve">, 2023 as presented. Moved by </w:t>
            </w:r>
            <w:r w:rsidR="00E6529B">
              <w:t>D</w:t>
            </w:r>
            <w:r>
              <w:t>.</w:t>
            </w:r>
            <w:r w:rsidR="00E6529B">
              <w:t xml:space="preserve"> Diemand</w:t>
            </w:r>
            <w:r>
              <w:t xml:space="preserve">; seconded by </w:t>
            </w:r>
            <w:r w:rsidR="00E6529B">
              <w:t>A</w:t>
            </w:r>
            <w:r>
              <w:t xml:space="preserve">. </w:t>
            </w:r>
            <w:r w:rsidR="00E6529B">
              <w:t>Kelman</w:t>
            </w:r>
          </w:p>
          <w:p w:rsidR="00496BD8" w:rsidRPr="00097142" w:rsidRDefault="00496BD8" w:rsidP="00435CB5">
            <w:pPr>
              <w:pStyle w:val="NoSpacing"/>
              <w:rPr>
                <w:b/>
              </w:rPr>
            </w:pPr>
            <w:r w:rsidRPr="00097142">
              <w:rPr>
                <w:b/>
              </w:rPr>
              <w:t>APPROVED</w:t>
            </w:r>
          </w:p>
        </w:tc>
        <w:tc>
          <w:tcPr>
            <w:tcW w:w="2569" w:type="dxa"/>
          </w:tcPr>
          <w:p w:rsidR="00496BD8" w:rsidRDefault="00496BD8" w:rsidP="00435CB5">
            <w:r>
              <w:t xml:space="preserve"> </w:t>
            </w:r>
          </w:p>
        </w:tc>
      </w:tr>
      <w:tr w:rsidR="00496BD8" w:rsidTr="00435CB5">
        <w:tc>
          <w:tcPr>
            <w:tcW w:w="827" w:type="dxa"/>
          </w:tcPr>
          <w:p w:rsidR="00496BD8" w:rsidRPr="002C2F03" w:rsidRDefault="0053759A" w:rsidP="00435CB5">
            <w:r>
              <w:t>6</w:t>
            </w:r>
            <w:r w:rsidR="00496BD8">
              <w:t>.0</w:t>
            </w:r>
          </w:p>
        </w:tc>
        <w:tc>
          <w:tcPr>
            <w:tcW w:w="2768" w:type="dxa"/>
          </w:tcPr>
          <w:p w:rsidR="00496BD8" w:rsidRPr="002C2F03" w:rsidRDefault="00496BD8" w:rsidP="00435CB5">
            <w:pPr>
              <w:rPr>
                <w:b/>
              </w:rPr>
            </w:pPr>
            <w:r>
              <w:rPr>
                <w:b/>
              </w:rPr>
              <w:t>Business Arising from the Minutes</w:t>
            </w:r>
          </w:p>
        </w:tc>
        <w:tc>
          <w:tcPr>
            <w:tcW w:w="6930" w:type="dxa"/>
          </w:tcPr>
          <w:p w:rsidR="00496BD8" w:rsidRDefault="0053759A" w:rsidP="00435CB5">
            <w:pPr>
              <w:pStyle w:val="NoSpacing"/>
            </w:pPr>
            <w:r>
              <w:rPr>
                <w:b/>
              </w:rPr>
              <w:t>6</w:t>
            </w:r>
            <w:r w:rsidR="00496BD8" w:rsidRPr="00097142">
              <w:rPr>
                <w:b/>
              </w:rPr>
              <w:t>.1</w:t>
            </w:r>
            <w:r w:rsidR="00496BD8">
              <w:t xml:space="preserve"> </w:t>
            </w:r>
            <w:r w:rsidR="00CC63C3">
              <w:t xml:space="preserve">A </w:t>
            </w:r>
            <w:r w:rsidR="00496BD8">
              <w:t xml:space="preserve">Personnel meeting with the </w:t>
            </w:r>
            <w:r w:rsidR="00203652">
              <w:t>L</w:t>
            </w:r>
            <w:r w:rsidR="00496BD8">
              <w:t>ibrary CEO</w:t>
            </w:r>
            <w:r w:rsidR="00CC63C3">
              <w:t xml:space="preserve"> (C. Code)</w:t>
            </w:r>
            <w:r w:rsidR="00496BD8">
              <w:t xml:space="preserve"> and members of the CEO recruitment team to di</w:t>
            </w:r>
            <w:r w:rsidR="00E6529B">
              <w:t>scuss the 6</w:t>
            </w:r>
            <w:r w:rsidR="00203652">
              <w:t>-</w:t>
            </w:r>
            <w:r w:rsidR="00E6529B">
              <w:t xml:space="preserve">month probation period was held on July 25, 2023. </w:t>
            </w:r>
            <w:r w:rsidR="00231B58">
              <w:t>On August 14</w:t>
            </w:r>
            <w:r w:rsidR="00231B58" w:rsidRPr="00231B58">
              <w:rPr>
                <w:vertAlign w:val="superscript"/>
              </w:rPr>
              <w:t>th</w:t>
            </w:r>
            <w:r w:rsidR="00231B58">
              <w:t>, m</w:t>
            </w:r>
            <w:r w:rsidR="00E6529B">
              <w:t xml:space="preserve">embers of the recruitment team </w:t>
            </w:r>
            <w:r w:rsidR="004C4F5B">
              <w:t xml:space="preserve">presented C. Code with </w:t>
            </w:r>
            <w:r w:rsidR="00203652">
              <w:t>a</w:t>
            </w:r>
            <w:r w:rsidR="004C4F5B">
              <w:t xml:space="preserve"> letter which was also forwarded to Township H.R. Manager, M. Cook</w:t>
            </w:r>
            <w:r w:rsidR="00203652">
              <w:t>, reflecting that the probationary period has been completed and that the Library Board is pleased with the way the Library is moving forward under C. Code’s capable direction.</w:t>
            </w:r>
          </w:p>
          <w:p w:rsidR="00496BD8" w:rsidRPr="00487434" w:rsidRDefault="00496BD8" w:rsidP="00203652">
            <w:pPr>
              <w:pStyle w:val="NoSpacing"/>
            </w:pPr>
          </w:p>
        </w:tc>
        <w:tc>
          <w:tcPr>
            <w:tcW w:w="2569" w:type="dxa"/>
          </w:tcPr>
          <w:p w:rsidR="00496BD8" w:rsidRDefault="00496BD8" w:rsidP="00435CB5"/>
        </w:tc>
      </w:tr>
      <w:tr w:rsidR="00496BD8" w:rsidTr="00435CB5">
        <w:tc>
          <w:tcPr>
            <w:tcW w:w="827" w:type="dxa"/>
          </w:tcPr>
          <w:p w:rsidR="00496BD8" w:rsidRPr="002C2F03" w:rsidRDefault="0053759A" w:rsidP="00435CB5">
            <w:r>
              <w:t>7</w:t>
            </w:r>
            <w:r w:rsidR="00496BD8">
              <w:t>.0</w:t>
            </w:r>
          </w:p>
        </w:tc>
        <w:tc>
          <w:tcPr>
            <w:tcW w:w="2768" w:type="dxa"/>
          </w:tcPr>
          <w:p w:rsidR="00496BD8" w:rsidRPr="002C2F03" w:rsidRDefault="00496BD8" w:rsidP="00435CB5">
            <w:pPr>
              <w:rPr>
                <w:b/>
              </w:rPr>
            </w:pPr>
            <w:r>
              <w:rPr>
                <w:b/>
              </w:rPr>
              <w:t>Consent Agenda</w:t>
            </w:r>
          </w:p>
        </w:tc>
        <w:tc>
          <w:tcPr>
            <w:tcW w:w="6930" w:type="dxa"/>
          </w:tcPr>
          <w:p w:rsidR="00496BD8" w:rsidRDefault="0053759A" w:rsidP="00616E8D">
            <w:pPr>
              <w:pStyle w:val="NoSpacing"/>
            </w:pPr>
            <w:r w:rsidRPr="00DA33BA">
              <w:rPr>
                <w:b/>
              </w:rPr>
              <w:t>7</w:t>
            </w:r>
            <w:r w:rsidR="00496BD8" w:rsidRPr="00DA33BA">
              <w:rPr>
                <w:b/>
              </w:rPr>
              <w:t>.1</w:t>
            </w:r>
            <w:r w:rsidR="00496BD8" w:rsidRPr="00005C80">
              <w:t xml:space="preserve"> CEO Report</w:t>
            </w:r>
          </w:p>
          <w:p w:rsidR="00496BD8" w:rsidRDefault="0053759A" w:rsidP="00616E8D">
            <w:pPr>
              <w:pStyle w:val="NoSpacing"/>
              <w:rPr>
                <w:bCs/>
              </w:rPr>
            </w:pPr>
            <w:r w:rsidRPr="00DA33BA">
              <w:rPr>
                <w:b/>
                <w:bCs/>
              </w:rPr>
              <w:t>7</w:t>
            </w:r>
            <w:r w:rsidR="00496BD8" w:rsidRPr="00DA33BA">
              <w:rPr>
                <w:b/>
                <w:bCs/>
              </w:rPr>
              <w:t>.2</w:t>
            </w:r>
            <w:r w:rsidR="00496BD8" w:rsidRPr="00005C80">
              <w:rPr>
                <w:bCs/>
              </w:rPr>
              <w:t xml:space="preserve"> Statistical Report</w:t>
            </w:r>
          </w:p>
          <w:p w:rsidR="00496BD8" w:rsidRPr="005B002F" w:rsidRDefault="0053759A" w:rsidP="00616E8D">
            <w:pPr>
              <w:pStyle w:val="NoSpacing"/>
              <w:rPr>
                <w:bCs/>
              </w:rPr>
            </w:pPr>
            <w:r w:rsidRPr="00DA33BA">
              <w:rPr>
                <w:b/>
                <w:bCs/>
              </w:rPr>
              <w:t>7</w:t>
            </w:r>
            <w:r w:rsidR="00496BD8" w:rsidRPr="00DA33BA">
              <w:rPr>
                <w:b/>
                <w:bCs/>
              </w:rPr>
              <w:t>.3</w:t>
            </w:r>
            <w:r w:rsidR="00496BD8" w:rsidRPr="007B4570">
              <w:rPr>
                <w:bCs/>
              </w:rPr>
              <w:t xml:space="preserve"> Financial Report</w:t>
            </w:r>
            <w:r w:rsidR="00496BD8">
              <w:rPr>
                <w:bCs/>
              </w:rPr>
              <w:t xml:space="preserve"> </w:t>
            </w:r>
          </w:p>
          <w:p w:rsidR="00496BD8" w:rsidRPr="00005C80" w:rsidRDefault="0053759A" w:rsidP="00616E8D">
            <w:pPr>
              <w:pStyle w:val="NoSpacing"/>
              <w:rPr>
                <w:bCs/>
              </w:rPr>
            </w:pPr>
            <w:r w:rsidRPr="00DA33BA">
              <w:rPr>
                <w:b/>
                <w:bCs/>
              </w:rPr>
              <w:t>7</w:t>
            </w:r>
            <w:r w:rsidR="00496BD8" w:rsidRPr="00DA33BA">
              <w:rPr>
                <w:b/>
                <w:bCs/>
              </w:rPr>
              <w:t>.4</w:t>
            </w:r>
            <w:r w:rsidR="00496BD8" w:rsidRPr="00005C80">
              <w:rPr>
                <w:bCs/>
              </w:rPr>
              <w:t xml:space="preserve"> Health and Safety Report</w:t>
            </w:r>
          </w:p>
          <w:p w:rsidR="00496BD8" w:rsidRDefault="00496BD8" w:rsidP="00435CB5">
            <w:pPr>
              <w:rPr>
                <w:bCs/>
              </w:rPr>
            </w:pPr>
          </w:p>
          <w:p w:rsidR="00496BD8" w:rsidRDefault="00496BD8" w:rsidP="00435CB5">
            <w:pPr>
              <w:pStyle w:val="NoSpacing"/>
            </w:pPr>
            <w:r>
              <w:t>C. Code presented the consent agenda, discussing the TD Summer Reading Program events</w:t>
            </w:r>
            <w:r w:rsidR="00F912AB">
              <w:t xml:space="preserve"> and</w:t>
            </w:r>
            <w:r>
              <w:t xml:space="preserve"> community outreach by attending the </w:t>
            </w:r>
            <w:r w:rsidR="004A7A52">
              <w:t xml:space="preserve">Lyndhurst Turkey </w:t>
            </w:r>
            <w:r>
              <w:t>Fair</w:t>
            </w:r>
            <w:r w:rsidR="004A7A52">
              <w:t xml:space="preserve">. </w:t>
            </w:r>
            <w:r>
              <w:t xml:space="preserve">C. Code also </w:t>
            </w:r>
            <w:r w:rsidR="004A7A52">
              <w:t>mentioned that a meeting with permanent staff was held on September 8</w:t>
            </w:r>
            <w:r w:rsidR="004A7A52" w:rsidRPr="004A7A52">
              <w:rPr>
                <w:vertAlign w:val="superscript"/>
              </w:rPr>
              <w:t>th</w:t>
            </w:r>
            <w:r w:rsidR="004A7A52">
              <w:t xml:space="preserve"> to discuss how Programming would be moving in the future months. Staff </w:t>
            </w:r>
            <w:r>
              <w:t xml:space="preserve">Meetings like the above align with the Library’s Strategic plan </w:t>
            </w:r>
          </w:p>
          <w:p w:rsidR="00496BD8" w:rsidRDefault="00496BD8" w:rsidP="00435CB5">
            <w:pPr>
              <w:pStyle w:val="NoSpacing"/>
            </w:pPr>
            <w:r w:rsidRPr="00097142">
              <w:rPr>
                <w:b/>
              </w:rPr>
              <w:t>Motion 23-</w:t>
            </w:r>
            <w:r w:rsidR="00F912AB">
              <w:rPr>
                <w:b/>
              </w:rPr>
              <w:t>52</w:t>
            </w:r>
            <w:r>
              <w:t xml:space="preserve"> THAT the Leeds and the Thousand Islands Public Library Board approve the consent agenda, including the following reports:</w:t>
            </w:r>
          </w:p>
          <w:p w:rsidR="00DA33BA" w:rsidRDefault="00DA33BA" w:rsidP="00435CB5">
            <w:pPr>
              <w:pStyle w:val="NoSpacing"/>
            </w:pPr>
          </w:p>
          <w:p w:rsidR="00496BD8" w:rsidRDefault="00496BD8" w:rsidP="00435CB5">
            <w:pPr>
              <w:pStyle w:val="NoSpacing"/>
            </w:pPr>
            <w:r>
              <w:t xml:space="preserve">CEO Report – </w:t>
            </w:r>
            <w:r w:rsidR="00F912AB">
              <w:t>August-September 2023</w:t>
            </w:r>
          </w:p>
          <w:p w:rsidR="00496BD8" w:rsidRDefault="00496BD8" w:rsidP="00435CB5">
            <w:pPr>
              <w:pStyle w:val="NoSpacing"/>
            </w:pPr>
            <w:r>
              <w:t xml:space="preserve">Statistical Report to </w:t>
            </w:r>
            <w:r w:rsidR="00F912AB">
              <w:t>July 31st</w:t>
            </w:r>
            <w:r>
              <w:t>, 2023</w:t>
            </w:r>
          </w:p>
          <w:p w:rsidR="00F912AB" w:rsidRDefault="00F912AB" w:rsidP="00435CB5">
            <w:pPr>
              <w:pStyle w:val="NoSpacing"/>
            </w:pPr>
            <w:r>
              <w:lastRenderedPageBreak/>
              <w:t>Statistical Report- to August 30</w:t>
            </w:r>
            <w:r w:rsidRPr="00F912AB">
              <w:rPr>
                <w:vertAlign w:val="superscript"/>
              </w:rPr>
              <w:t>th</w:t>
            </w:r>
            <w:r>
              <w:t>, 2023</w:t>
            </w:r>
          </w:p>
          <w:p w:rsidR="00F912AB" w:rsidRDefault="00F912AB" w:rsidP="00435CB5">
            <w:pPr>
              <w:pStyle w:val="NoSpacing"/>
            </w:pPr>
            <w:r>
              <w:t>Financial Reports- to July 31</w:t>
            </w:r>
            <w:r w:rsidRPr="00F912AB">
              <w:rPr>
                <w:vertAlign w:val="superscript"/>
              </w:rPr>
              <w:t>st</w:t>
            </w:r>
            <w:r>
              <w:t>, 2023</w:t>
            </w:r>
          </w:p>
          <w:p w:rsidR="00496BD8" w:rsidRDefault="00496BD8" w:rsidP="00435CB5">
            <w:pPr>
              <w:pStyle w:val="NoSpacing"/>
            </w:pPr>
            <w:r>
              <w:t xml:space="preserve">Financial Report- to </w:t>
            </w:r>
            <w:r w:rsidR="00F912AB">
              <w:t>August</w:t>
            </w:r>
            <w:r>
              <w:t xml:space="preserve"> </w:t>
            </w:r>
            <w:r w:rsidR="00F912AB">
              <w:t>30</w:t>
            </w:r>
            <w:r w:rsidR="00F912AB" w:rsidRPr="00F912AB">
              <w:rPr>
                <w:vertAlign w:val="superscript"/>
              </w:rPr>
              <w:t>th</w:t>
            </w:r>
            <w:r w:rsidR="00F912AB">
              <w:t xml:space="preserve"> </w:t>
            </w:r>
            <w:r>
              <w:t>, 2023</w:t>
            </w:r>
          </w:p>
          <w:p w:rsidR="00496BD8" w:rsidRDefault="00496BD8" w:rsidP="00435CB5">
            <w:pPr>
              <w:pStyle w:val="NoSpacing"/>
            </w:pPr>
            <w:r>
              <w:t xml:space="preserve">Health and Safety Report- </w:t>
            </w:r>
            <w:r w:rsidR="00F912AB">
              <w:t>August-September</w:t>
            </w:r>
            <w:r>
              <w:t xml:space="preserve"> 2023</w:t>
            </w:r>
          </w:p>
          <w:p w:rsidR="00496BD8" w:rsidRDefault="00496BD8" w:rsidP="00435CB5">
            <w:pPr>
              <w:pStyle w:val="NoSpacing"/>
            </w:pPr>
            <w:r>
              <w:t xml:space="preserve">Moved by </w:t>
            </w:r>
            <w:r w:rsidR="00F912AB">
              <w:t>A. Basten</w:t>
            </w:r>
            <w:r>
              <w:t>; seconded by C.</w:t>
            </w:r>
            <w:r w:rsidR="00F912AB">
              <w:t xml:space="preserve"> Healey</w:t>
            </w:r>
          </w:p>
          <w:p w:rsidR="00496BD8" w:rsidRPr="00FB22B9" w:rsidRDefault="00496BD8" w:rsidP="00435CB5">
            <w:pPr>
              <w:pStyle w:val="NoSpacing"/>
              <w:rPr>
                <w:b/>
              </w:rPr>
            </w:pPr>
            <w:r w:rsidRPr="00097142">
              <w:rPr>
                <w:b/>
              </w:rPr>
              <w:t>APPROVED</w:t>
            </w:r>
          </w:p>
        </w:tc>
        <w:tc>
          <w:tcPr>
            <w:tcW w:w="2569" w:type="dxa"/>
          </w:tcPr>
          <w:p w:rsidR="00496BD8" w:rsidRDefault="00496BD8" w:rsidP="00435CB5"/>
        </w:tc>
      </w:tr>
      <w:tr w:rsidR="00496BD8" w:rsidTr="00435CB5">
        <w:tc>
          <w:tcPr>
            <w:tcW w:w="827" w:type="dxa"/>
          </w:tcPr>
          <w:p w:rsidR="00496BD8" w:rsidRPr="002C2F03" w:rsidRDefault="0053759A" w:rsidP="00435CB5">
            <w:r>
              <w:t>8</w:t>
            </w:r>
            <w:r w:rsidR="00496BD8">
              <w:t>.0</w:t>
            </w:r>
          </w:p>
        </w:tc>
        <w:tc>
          <w:tcPr>
            <w:tcW w:w="2768" w:type="dxa"/>
          </w:tcPr>
          <w:p w:rsidR="00496BD8" w:rsidRPr="00C53399" w:rsidRDefault="00496BD8" w:rsidP="00435CB5">
            <w:pPr>
              <w:rPr>
                <w:b/>
              </w:rPr>
            </w:pPr>
            <w:r w:rsidRPr="00C53399">
              <w:rPr>
                <w:b/>
              </w:rPr>
              <w:t>Decision Items</w:t>
            </w:r>
          </w:p>
        </w:tc>
        <w:tc>
          <w:tcPr>
            <w:tcW w:w="6930" w:type="dxa"/>
          </w:tcPr>
          <w:p w:rsidR="00496BD8" w:rsidRDefault="0053759A" w:rsidP="0053759A">
            <w:pPr>
              <w:pStyle w:val="NoSpacing"/>
            </w:pPr>
            <w:r w:rsidRPr="00DA33BA">
              <w:rPr>
                <w:b/>
              </w:rPr>
              <w:t>8</w:t>
            </w:r>
            <w:r w:rsidR="00F912AB" w:rsidRPr="00DA33BA">
              <w:rPr>
                <w:b/>
              </w:rPr>
              <w:t>.1</w:t>
            </w:r>
            <w:r>
              <w:t xml:space="preserve"> HR-05 Hours of Work Policy</w:t>
            </w:r>
          </w:p>
          <w:p w:rsidR="0053759A" w:rsidRDefault="0053759A" w:rsidP="0053759A">
            <w:pPr>
              <w:pStyle w:val="NoSpacing"/>
            </w:pPr>
            <w:r w:rsidRPr="00DA33BA">
              <w:rPr>
                <w:b/>
              </w:rPr>
              <w:t>8.2</w:t>
            </w:r>
            <w:r>
              <w:t xml:space="preserve"> FN-06 Tangible Capital Assets Policy</w:t>
            </w:r>
          </w:p>
          <w:p w:rsidR="0053759A" w:rsidRDefault="0053759A" w:rsidP="0053759A">
            <w:pPr>
              <w:pStyle w:val="NoSpacing"/>
            </w:pPr>
            <w:r>
              <w:t>C. Code presented the above policies to the Board which were passed during the meeting.</w:t>
            </w:r>
          </w:p>
          <w:p w:rsidR="0053759A" w:rsidRDefault="00825583" w:rsidP="0053759A">
            <w:pPr>
              <w:pStyle w:val="NoSpacing"/>
            </w:pPr>
            <w:r w:rsidRPr="00CC63C3">
              <w:rPr>
                <w:b/>
              </w:rPr>
              <w:t>Motion 23-53</w:t>
            </w:r>
            <w:r>
              <w:t xml:space="preserve"> THAT the Leeds and the Thousand Islands Public Library Board approve policies, HR-05 Hours of Work and FN-06 Tangible Capital Assests.</w:t>
            </w:r>
          </w:p>
          <w:p w:rsidR="00825583" w:rsidRDefault="00825583" w:rsidP="0053759A">
            <w:pPr>
              <w:pStyle w:val="NoSpacing"/>
            </w:pPr>
            <w:r>
              <w:t>Moved by D. Diemand; seconded by A. Kelman</w:t>
            </w:r>
          </w:p>
          <w:p w:rsidR="00DA33BA" w:rsidRPr="00DA33BA" w:rsidRDefault="00DA33BA" w:rsidP="0053759A">
            <w:pPr>
              <w:pStyle w:val="NoSpacing"/>
              <w:rPr>
                <w:b/>
              </w:rPr>
            </w:pPr>
            <w:r w:rsidRPr="00DA33BA">
              <w:rPr>
                <w:b/>
              </w:rPr>
              <w:t>APPROVED</w:t>
            </w:r>
          </w:p>
        </w:tc>
        <w:tc>
          <w:tcPr>
            <w:tcW w:w="2569" w:type="dxa"/>
          </w:tcPr>
          <w:p w:rsidR="00496BD8" w:rsidRDefault="00496BD8" w:rsidP="00435CB5"/>
        </w:tc>
      </w:tr>
      <w:tr w:rsidR="00496BD8" w:rsidTr="00435CB5">
        <w:tc>
          <w:tcPr>
            <w:tcW w:w="827" w:type="dxa"/>
          </w:tcPr>
          <w:p w:rsidR="00496BD8" w:rsidRDefault="0053759A" w:rsidP="00435CB5">
            <w:r>
              <w:t>9</w:t>
            </w:r>
            <w:r w:rsidR="00496BD8">
              <w:t>.0</w:t>
            </w:r>
          </w:p>
        </w:tc>
        <w:tc>
          <w:tcPr>
            <w:tcW w:w="2768" w:type="dxa"/>
          </w:tcPr>
          <w:p w:rsidR="00496BD8" w:rsidRDefault="00496BD8" w:rsidP="00435CB5">
            <w:pPr>
              <w:rPr>
                <w:b/>
              </w:rPr>
            </w:pPr>
            <w:r>
              <w:rPr>
                <w:b/>
              </w:rPr>
              <w:t>Discussion items</w:t>
            </w:r>
          </w:p>
        </w:tc>
        <w:tc>
          <w:tcPr>
            <w:tcW w:w="6930" w:type="dxa"/>
          </w:tcPr>
          <w:p w:rsidR="00825583" w:rsidRDefault="0053759A" w:rsidP="00435CB5">
            <w:pPr>
              <w:pStyle w:val="NoSpacing"/>
            </w:pPr>
            <w:r>
              <w:rPr>
                <w:b/>
              </w:rPr>
              <w:t>9</w:t>
            </w:r>
            <w:r w:rsidR="00496BD8" w:rsidRPr="00097142">
              <w:rPr>
                <w:b/>
              </w:rPr>
              <w:t>.1</w:t>
            </w:r>
            <w:r w:rsidR="00496BD8">
              <w:t xml:space="preserve"> Archives Report</w:t>
            </w:r>
            <w:r w:rsidR="00825583">
              <w:t xml:space="preserve"> </w:t>
            </w:r>
          </w:p>
          <w:p w:rsidR="00E8270E" w:rsidRDefault="00E8270E" w:rsidP="00435CB5">
            <w:pPr>
              <w:pStyle w:val="NoSpacing"/>
            </w:pPr>
          </w:p>
          <w:p w:rsidR="00825583" w:rsidRDefault="00825583" w:rsidP="00435CB5">
            <w:pPr>
              <w:pStyle w:val="NoSpacing"/>
            </w:pPr>
            <w:r>
              <w:t xml:space="preserve">Pierre Mercier mentioned that the resolution issue with the new microfiche scanner has been resolved as a result of technical support provided by the Library. Volunteers are doing extensive research on newspaper accounts regarding threats to blow up the Marble Rock dam in 1904. </w:t>
            </w:r>
            <w:r w:rsidR="00E8270E">
              <w:t xml:space="preserve">Archives is anticipating the arrival of </w:t>
            </w:r>
            <w:r>
              <w:t xml:space="preserve"> 200 glass plate negatives from a collection from the Stevens Family of Wy</w:t>
            </w:r>
            <w:r w:rsidR="00E8270E">
              <w:t>oming Island and Philadelphia regarding activities at their cottage around the turn</w:t>
            </w:r>
            <w:r w:rsidR="00CC63C3">
              <w:t xml:space="preserve"> </w:t>
            </w:r>
            <w:r w:rsidR="00E8270E">
              <w:t>of the century</w:t>
            </w:r>
            <w:r w:rsidR="00CC63C3">
              <w:t>;</w:t>
            </w:r>
          </w:p>
          <w:p w:rsidR="00E8270E" w:rsidRDefault="00E8270E" w:rsidP="00435CB5">
            <w:pPr>
              <w:pStyle w:val="NoSpacing"/>
            </w:pPr>
            <w:r>
              <w:t>A similar collection can be seen on the Archive’s website by searching under the name Mabee.</w:t>
            </w:r>
          </w:p>
          <w:p w:rsidR="00E8270E" w:rsidRDefault="00E8270E" w:rsidP="00435CB5">
            <w:pPr>
              <w:pStyle w:val="NoSpacing"/>
            </w:pPr>
          </w:p>
          <w:p w:rsidR="00E8270E" w:rsidRDefault="00E8270E" w:rsidP="00435CB5">
            <w:pPr>
              <w:pStyle w:val="NoSpacing"/>
            </w:pPr>
            <w:r>
              <w:t xml:space="preserve">Participation at the Lansdowne Fair along with the Historical Society was successful and resulted in several inquiries and potential donations. </w:t>
            </w:r>
          </w:p>
          <w:p w:rsidR="00E8270E" w:rsidRDefault="00E8270E" w:rsidP="00435CB5">
            <w:pPr>
              <w:pStyle w:val="NoSpacing"/>
            </w:pPr>
            <w:r>
              <w:t>Volunteers provided approximately 96 hours of service.</w:t>
            </w:r>
          </w:p>
          <w:p w:rsidR="00496BD8" w:rsidRDefault="00E8270E" w:rsidP="00435CB5">
            <w:pPr>
              <w:pStyle w:val="NoSpacing"/>
            </w:pPr>
            <w:r w:rsidRPr="00DA33BA">
              <w:rPr>
                <w:b/>
              </w:rPr>
              <w:t>9.2</w:t>
            </w:r>
            <w:r>
              <w:t xml:space="preserve"> Quotes for Patron Computers</w:t>
            </w:r>
          </w:p>
          <w:p w:rsidR="00E8270E" w:rsidRDefault="00E8270E" w:rsidP="00435CB5">
            <w:pPr>
              <w:pStyle w:val="NoSpacing"/>
            </w:pPr>
            <w:r>
              <w:t xml:space="preserve">C. Code presented Board members with price quotes and model suggestions in regards to updating the Patron computers in all three branches. A decision has been made </w:t>
            </w:r>
            <w:r w:rsidR="005247F2">
              <w:t xml:space="preserve">and the new units will be ordered and </w:t>
            </w:r>
            <w:r>
              <w:t xml:space="preserve"> installed within the next few months. </w:t>
            </w:r>
          </w:p>
          <w:p w:rsidR="00496BD8" w:rsidRPr="005B002F" w:rsidRDefault="00496BD8" w:rsidP="00825583">
            <w:pPr>
              <w:pStyle w:val="NoSpacing"/>
            </w:pPr>
          </w:p>
        </w:tc>
        <w:tc>
          <w:tcPr>
            <w:tcW w:w="2569" w:type="dxa"/>
          </w:tcPr>
          <w:p w:rsidR="00496BD8" w:rsidRDefault="00496BD8" w:rsidP="00435CB5"/>
        </w:tc>
      </w:tr>
      <w:tr w:rsidR="00496BD8" w:rsidTr="00435CB5">
        <w:trPr>
          <w:trHeight w:val="1028"/>
        </w:trPr>
        <w:tc>
          <w:tcPr>
            <w:tcW w:w="827" w:type="dxa"/>
          </w:tcPr>
          <w:p w:rsidR="00496BD8" w:rsidRDefault="0053759A" w:rsidP="00435CB5">
            <w:r>
              <w:t>10</w:t>
            </w:r>
            <w:r w:rsidR="00496BD8">
              <w:t>.0</w:t>
            </w:r>
          </w:p>
        </w:tc>
        <w:tc>
          <w:tcPr>
            <w:tcW w:w="2768" w:type="dxa"/>
          </w:tcPr>
          <w:p w:rsidR="00496BD8" w:rsidRDefault="00496BD8" w:rsidP="00435CB5">
            <w:pPr>
              <w:rPr>
                <w:b/>
              </w:rPr>
            </w:pPr>
            <w:r>
              <w:rPr>
                <w:b/>
              </w:rPr>
              <w:t>Information Items</w:t>
            </w:r>
          </w:p>
        </w:tc>
        <w:tc>
          <w:tcPr>
            <w:tcW w:w="6930" w:type="dxa"/>
          </w:tcPr>
          <w:p w:rsidR="00496BD8" w:rsidRPr="00DA33BA" w:rsidRDefault="0053759A" w:rsidP="00435CB5">
            <w:pPr>
              <w:pStyle w:val="NoSpacing"/>
              <w:rPr>
                <w:b/>
              </w:rPr>
            </w:pPr>
            <w:r w:rsidRPr="00DA33BA">
              <w:rPr>
                <w:b/>
              </w:rPr>
              <w:t>10.1</w:t>
            </w:r>
          </w:p>
          <w:p w:rsidR="005247F2" w:rsidRPr="009F1F09" w:rsidRDefault="005247F2" w:rsidP="00435CB5">
            <w:pPr>
              <w:pStyle w:val="NoSpacing"/>
            </w:pPr>
            <w:r>
              <w:t>B. Lolley has made an announcement that she will be stepping down as Library Board Chair when she reaches half term yet will continue to remain with the Board offering valuable support during the time which remains of her full term.</w:t>
            </w:r>
          </w:p>
        </w:tc>
        <w:tc>
          <w:tcPr>
            <w:tcW w:w="2569" w:type="dxa"/>
          </w:tcPr>
          <w:p w:rsidR="00496BD8" w:rsidRDefault="00496BD8" w:rsidP="00435CB5"/>
        </w:tc>
      </w:tr>
      <w:tr w:rsidR="00496BD8" w:rsidTr="00435CB5">
        <w:tc>
          <w:tcPr>
            <w:tcW w:w="827" w:type="dxa"/>
          </w:tcPr>
          <w:p w:rsidR="00496BD8" w:rsidRDefault="00496BD8" w:rsidP="00435CB5">
            <w:r>
              <w:t>1</w:t>
            </w:r>
            <w:r w:rsidR="0053759A">
              <w:t>1</w:t>
            </w:r>
            <w:r>
              <w:t>.0</w:t>
            </w:r>
          </w:p>
        </w:tc>
        <w:tc>
          <w:tcPr>
            <w:tcW w:w="2768" w:type="dxa"/>
          </w:tcPr>
          <w:p w:rsidR="00496BD8" w:rsidRDefault="00496BD8" w:rsidP="00435CB5">
            <w:pPr>
              <w:rPr>
                <w:b/>
              </w:rPr>
            </w:pPr>
            <w:r>
              <w:rPr>
                <w:b/>
              </w:rPr>
              <w:t>Other Business/Questions</w:t>
            </w:r>
          </w:p>
        </w:tc>
        <w:tc>
          <w:tcPr>
            <w:tcW w:w="6930" w:type="dxa"/>
          </w:tcPr>
          <w:p w:rsidR="00496BD8" w:rsidRDefault="005247F2" w:rsidP="005247F2">
            <w:pPr>
              <w:pStyle w:val="NoSpacing"/>
            </w:pPr>
            <w:r w:rsidRPr="00DA33BA">
              <w:rPr>
                <w:b/>
              </w:rPr>
              <w:t>11.1</w:t>
            </w:r>
            <w:r>
              <w:t xml:space="preserve"> Compensation Review</w:t>
            </w:r>
          </w:p>
          <w:p w:rsidR="005247F2" w:rsidRPr="005247F2" w:rsidRDefault="005247F2" w:rsidP="00DA33BA">
            <w:pPr>
              <w:pStyle w:val="NoSpacing"/>
            </w:pPr>
            <w:r>
              <w:t xml:space="preserve">Library employees and non-union employees of Leeds and the Thousand Islands Township have been invited to attend a townhall meeting for </w:t>
            </w:r>
            <w:r w:rsidR="00CC63C3">
              <w:t>a</w:t>
            </w:r>
            <w:r>
              <w:t xml:space="preserve"> compensation review on September 28</w:t>
            </w:r>
            <w:r w:rsidRPr="005247F2">
              <w:rPr>
                <w:vertAlign w:val="superscript"/>
              </w:rPr>
              <w:t>th</w:t>
            </w:r>
            <w:r>
              <w:t>. This meeting</w:t>
            </w:r>
            <w:r w:rsidR="00CC63C3">
              <w:t xml:space="preserve"> can attend</w:t>
            </w:r>
            <w:r>
              <w:t xml:space="preserve"> either in person or virtually</w:t>
            </w:r>
            <w:r w:rsidR="00DA33BA">
              <w:t xml:space="preserve"> </w:t>
            </w:r>
            <w:r w:rsidR="00CC63C3">
              <w:t xml:space="preserve">and will be held </w:t>
            </w:r>
            <w:r w:rsidR="00DA33BA">
              <w:t>at the Township office.</w:t>
            </w:r>
            <w:r>
              <w:t xml:space="preserve"> </w:t>
            </w:r>
            <w:r w:rsidR="00CC63C3">
              <w:t xml:space="preserve">The purpose of this informational </w:t>
            </w:r>
            <w:r w:rsidR="00DA33BA">
              <w:t>meeting to see if compensation in Leeds and the Thousand Islands</w:t>
            </w:r>
            <w:r w:rsidR="00CC63C3">
              <w:t xml:space="preserve"> municipality</w:t>
            </w:r>
            <w:r w:rsidR="00DA33BA">
              <w:t xml:space="preserve"> is in line with other municipalities</w:t>
            </w:r>
            <w:r w:rsidR="00CC63C3">
              <w:t xml:space="preserve"> of similar population and structure.</w:t>
            </w:r>
          </w:p>
        </w:tc>
        <w:tc>
          <w:tcPr>
            <w:tcW w:w="2569" w:type="dxa"/>
          </w:tcPr>
          <w:p w:rsidR="00496BD8" w:rsidRDefault="00496BD8" w:rsidP="00435CB5"/>
        </w:tc>
      </w:tr>
      <w:tr w:rsidR="00496BD8" w:rsidTr="00435CB5">
        <w:trPr>
          <w:trHeight w:val="528"/>
        </w:trPr>
        <w:tc>
          <w:tcPr>
            <w:tcW w:w="827" w:type="dxa"/>
          </w:tcPr>
          <w:p w:rsidR="00496BD8" w:rsidRDefault="00496BD8" w:rsidP="00435CB5">
            <w:r>
              <w:t>1</w:t>
            </w:r>
            <w:r w:rsidR="0053759A">
              <w:t>2</w:t>
            </w:r>
            <w:r>
              <w:t>.0</w:t>
            </w:r>
          </w:p>
        </w:tc>
        <w:tc>
          <w:tcPr>
            <w:tcW w:w="2768" w:type="dxa"/>
          </w:tcPr>
          <w:p w:rsidR="00496BD8" w:rsidRDefault="00496BD8" w:rsidP="00435CB5">
            <w:pPr>
              <w:rPr>
                <w:b/>
              </w:rPr>
            </w:pPr>
            <w:r>
              <w:rPr>
                <w:b/>
              </w:rPr>
              <w:t>Next Meeting</w:t>
            </w:r>
          </w:p>
        </w:tc>
        <w:tc>
          <w:tcPr>
            <w:tcW w:w="6930" w:type="dxa"/>
          </w:tcPr>
          <w:p w:rsidR="00496BD8" w:rsidRDefault="004A7A52" w:rsidP="00435CB5">
            <w:pPr>
              <w:pStyle w:val="NoSpacing"/>
            </w:pPr>
            <w:r>
              <w:t>October</w:t>
            </w:r>
            <w:r w:rsidR="00496BD8">
              <w:t xml:space="preserve"> 1</w:t>
            </w:r>
            <w:r>
              <w:t>6</w:t>
            </w:r>
            <w:r w:rsidR="00496BD8">
              <w:t>, 2023 at 5pm.</w:t>
            </w:r>
          </w:p>
          <w:p w:rsidR="00496BD8" w:rsidRDefault="00496BD8" w:rsidP="00435CB5">
            <w:pPr>
              <w:pStyle w:val="NoSpacing"/>
              <w:rPr>
                <w:b/>
              </w:rPr>
            </w:pPr>
            <w:r>
              <w:t>The meeting will take place</w:t>
            </w:r>
            <w:r w:rsidR="004A7A52">
              <w:t xml:space="preserve"> at the Lyndhurst Library Branch in the community room.</w:t>
            </w:r>
            <w:r>
              <w:t xml:space="preserve"> </w:t>
            </w:r>
          </w:p>
        </w:tc>
        <w:tc>
          <w:tcPr>
            <w:tcW w:w="2569" w:type="dxa"/>
          </w:tcPr>
          <w:p w:rsidR="00496BD8" w:rsidRDefault="00496BD8" w:rsidP="00435CB5"/>
        </w:tc>
      </w:tr>
      <w:tr w:rsidR="00496BD8" w:rsidTr="00435CB5">
        <w:trPr>
          <w:trHeight w:val="276"/>
        </w:trPr>
        <w:tc>
          <w:tcPr>
            <w:tcW w:w="827" w:type="dxa"/>
          </w:tcPr>
          <w:p w:rsidR="00496BD8" w:rsidRDefault="00496BD8" w:rsidP="00435CB5">
            <w:r>
              <w:t>1</w:t>
            </w:r>
            <w:r w:rsidR="0053759A">
              <w:t>3</w:t>
            </w:r>
            <w:r>
              <w:t>.0</w:t>
            </w:r>
          </w:p>
        </w:tc>
        <w:tc>
          <w:tcPr>
            <w:tcW w:w="2768" w:type="dxa"/>
          </w:tcPr>
          <w:p w:rsidR="00496BD8" w:rsidRDefault="00496BD8" w:rsidP="00435CB5">
            <w:pPr>
              <w:rPr>
                <w:b/>
              </w:rPr>
            </w:pPr>
            <w:r>
              <w:rPr>
                <w:b/>
              </w:rPr>
              <w:t>Adjournment</w:t>
            </w:r>
          </w:p>
        </w:tc>
        <w:tc>
          <w:tcPr>
            <w:tcW w:w="6930" w:type="dxa"/>
          </w:tcPr>
          <w:p w:rsidR="00496BD8" w:rsidRDefault="00496BD8" w:rsidP="00435CB5">
            <w:pPr>
              <w:pStyle w:val="NoSpacing"/>
            </w:pPr>
            <w:r w:rsidRPr="00097142">
              <w:rPr>
                <w:b/>
              </w:rPr>
              <w:t>Motion 23-</w:t>
            </w:r>
            <w:r w:rsidR="00DA33BA">
              <w:rPr>
                <w:b/>
              </w:rPr>
              <w:t>5</w:t>
            </w:r>
            <w:r w:rsidR="005F5940">
              <w:rPr>
                <w:b/>
              </w:rPr>
              <w:t>4</w:t>
            </w:r>
            <w:bookmarkStart w:id="0" w:name="_GoBack"/>
            <w:bookmarkEnd w:id="0"/>
            <w:r>
              <w:t xml:space="preserve"> THAT the Leeds and the Thousand Islands Public Library Board adjourn at </w:t>
            </w:r>
            <w:r w:rsidR="00DA33BA">
              <w:t>6:45pm</w:t>
            </w:r>
            <w:r>
              <w:t xml:space="preserve">. Moved by </w:t>
            </w:r>
            <w:r w:rsidR="00DA33BA">
              <w:t>D. Diemand</w:t>
            </w:r>
          </w:p>
          <w:p w:rsidR="00496BD8" w:rsidRPr="00097142" w:rsidRDefault="00496BD8" w:rsidP="00435CB5">
            <w:pPr>
              <w:pStyle w:val="NoSpacing"/>
              <w:rPr>
                <w:b/>
              </w:rPr>
            </w:pPr>
            <w:r w:rsidRPr="00097142">
              <w:rPr>
                <w:b/>
              </w:rPr>
              <w:t>CARRIED</w:t>
            </w:r>
          </w:p>
        </w:tc>
        <w:tc>
          <w:tcPr>
            <w:tcW w:w="2569" w:type="dxa"/>
          </w:tcPr>
          <w:p w:rsidR="00496BD8" w:rsidRDefault="00496BD8" w:rsidP="00435CB5"/>
        </w:tc>
      </w:tr>
    </w:tbl>
    <w:p w:rsidR="00496BD8" w:rsidRDefault="00496BD8" w:rsidP="00496BD8"/>
    <w:p w:rsidR="00496BD8" w:rsidRDefault="00496BD8" w:rsidP="00496BD8">
      <w:pPr>
        <w:pStyle w:val="NoSpacing"/>
      </w:pPr>
    </w:p>
    <w:p w:rsidR="00496BD8" w:rsidRDefault="00496BD8"/>
    <w:sectPr w:rsidR="00496BD8" w:rsidSect="00414647">
      <w:headerReference w:type="even" r:id="rId8"/>
      <w:headerReference w:type="default" r:id="rId9"/>
      <w:footerReference w:type="even" r:id="rId10"/>
      <w:footerReference w:type="default" r:id="rId11"/>
      <w:headerReference w:type="first" r:id="rId12"/>
      <w:footerReference w:type="first" r:id="rId13"/>
      <w:pgSz w:w="15840" w:h="12240" w:orient="landscape"/>
      <w:pgMar w:top="1296"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1F8" w:rsidRDefault="00B661F8">
      <w:pPr>
        <w:spacing w:after="0" w:line="240" w:lineRule="auto"/>
      </w:pPr>
      <w:r>
        <w:separator/>
      </w:r>
    </w:p>
  </w:endnote>
  <w:endnote w:type="continuationSeparator" w:id="0">
    <w:p w:rsidR="00B661F8" w:rsidRDefault="00B6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646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CD" w:rsidRDefault="00B66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CD" w:rsidRDefault="00B661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CD" w:rsidRDefault="00B66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1F8" w:rsidRDefault="00B661F8">
      <w:pPr>
        <w:spacing w:after="0" w:line="240" w:lineRule="auto"/>
      </w:pPr>
      <w:r>
        <w:separator/>
      </w:r>
    </w:p>
  </w:footnote>
  <w:footnote w:type="continuationSeparator" w:id="0">
    <w:p w:rsidR="00B661F8" w:rsidRDefault="00B66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CD" w:rsidRDefault="00B66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CD" w:rsidRDefault="00B661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CD" w:rsidRDefault="00B66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000FC"/>
    <w:multiLevelType w:val="hybridMultilevel"/>
    <w:tmpl w:val="829C4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D8"/>
    <w:rsid w:val="00017E81"/>
    <w:rsid w:val="00203652"/>
    <w:rsid w:val="00231B58"/>
    <w:rsid w:val="00266F7D"/>
    <w:rsid w:val="00446AD0"/>
    <w:rsid w:val="00465A97"/>
    <w:rsid w:val="00496BD8"/>
    <w:rsid w:val="004A7A52"/>
    <w:rsid w:val="004C4F5B"/>
    <w:rsid w:val="005247F2"/>
    <w:rsid w:val="0053759A"/>
    <w:rsid w:val="005F1DF7"/>
    <w:rsid w:val="005F5940"/>
    <w:rsid w:val="00616E8D"/>
    <w:rsid w:val="00825583"/>
    <w:rsid w:val="00997771"/>
    <w:rsid w:val="00B661F8"/>
    <w:rsid w:val="00C0567E"/>
    <w:rsid w:val="00CC63C3"/>
    <w:rsid w:val="00DA33BA"/>
    <w:rsid w:val="00E6529B"/>
    <w:rsid w:val="00E8270E"/>
    <w:rsid w:val="00F912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C90E"/>
  <w15:chartTrackingRefBased/>
  <w15:docId w15:val="{2BF1D8AF-E0DF-48EC-9A78-CC760B16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BD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BD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6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BD8"/>
    <w:rPr>
      <w:lang w:val="en-US"/>
    </w:rPr>
  </w:style>
  <w:style w:type="paragraph" w:styleId="Footer">
    <w:name w:val="footer"/>
    <w:basedOn w:val="Normal"/>
    <w:link w:val="FooterChar"/>
    <w:uiPriority w:val="99"/>
    <w:unhideWhenUsed/>
    <w:rsid w:val="00496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BD8"/>
    <w:rPr>
      <w:lang w:val="en-US"/>
    </w:rPr>
  </w:style>
  <w:style w:type="paragraph" w:styleId="NoSpacing">
    <w:name w:val="No Spacing"/>
    <w:uiPriority w:val="1"/>
    <w:qFormat/>
    <w:rsid w:val="00496BD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DeBenedet</dc:creator>
  <cp:keywords/>
  <dc:description/>
  <cp:lastModifiedBy>Dayna DeBenedet</cp:lastModifiedBy>
  <cp:revision>12</cp:revision>
  <dcterms:created xsi:type="dcterms:W3CDTF">2023-09-20T13:23:00Z</dcterms:created>
  <dcterms:modified xsi:type="dcterms:W3CDTF">2023-10-06T18:04:00Z</dcterms:modified>
</cp:coreProperties>
</file>